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8B291" w14:textId="77777777" w:rsidR="005C7B52" w:rsidRDefault="005C7B52" w:rsidP="005C7B52">
      <w:pPr>
        <w:jc w:val="right"/>
        <w:rPr>
          <w:rFonts w:ascii="Montserrat" w:hAnsi="Montserrat"/>
          <w:b/>
          <w:sz w:val="52"/>
          <w:szCs w:val="52"/>
        </w:rPr>
      </w:pPr>
    </w:p>
    <w:p w14:paraId="22D74CAE" w14:textId="77777777" w:rsidR="005C7B52" w:rsidRDefault="005C7B52" w:rsidP="005C7B52">
      <w:pPr>
        <w:jc w:val="right"/>
        <w:rPr>
          <w:rFonts w:ascii="Montserrat" w:hAnsi="Montserrat"/>
          <w:b/>
          <w:sz w:val="52"/>
          <w:szCs w:val="52"/>
        </w:rPr>
      </w:pPr>
    </w:p>
    <w:p w14:paraId="535BCA80" w14:textId="7275B4B3" w:rsidR="005C7B52" w:rsidRDefault="005C7B52" w:rsidP="005C7B52">
      <w:pPr>
        <w:jc w:val="right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noProof/>
          <w:sz w:val="52"/>
          <w:szCs w:val="52"/>
          <w:lang w:val="es-AR" w:eastAsia="es-AR"/>
        </w:rPr>
        <w:drawing>
          <wp:inline distT="0" distB="0" distL="0" distR="0" wp14:anchorId="28A21D4E" wp14:editId="1F416B7D">
            <wp:extent cx="2487173" cy="2731014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NTAGRO PNG - fondo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173" cy="273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12A87" w14:textId="77777777" w:rsidR="005C7B52" w:rsidRDefault="005C7B52" w:rsidP="005C7B52">
      <w:pPr>
        <w:jc w:val="right"/>
        <w:rPr>
          <w:rFonts w:ascii="Montserrat" w:hAnsi="Montserrat"/>
          <w:b/>
          <w:sz w:val="52"/>
          <w:szCs w:val="52"/>
        </w:rPr>
      </w:pPr>
    </w:p>
    <w:p w14:paraId="433187FF" w14:textId="153F839C" w:rsidR="005C7B52" w:rsidRPr="00AE10AD" w:rsidRDefault="005C7B52" w:rsidP="005C7B52">
      <w:pPr>
        <w:jc w:val="right"/>
        <w:rPr>
          <w:rFonts w:ascii="Montserrat" w:hAnsi="Montserrat"/>
          <w:b/>
          <w:color w:val="595959" w:themeColor="text1" w:themeTint="A6"/>
          <w:sz w:val="52"/>
          <w:szCs w:val="52"/>
        </w:rPr>
      </w:pPr>
      <w:r w:rsidRPr="00AE10AD">
        <w:rPr>
          <w:rFonts w:ascii="Montserrat" w:hAnsi="Montserrat"/>
          <w:b/>
          <w:color w:val="595959" w:themeColor="text1" w:themeTint="A6"/>
          <w:sz w:val="52"/>
          <w:szCs w:val="52"/>
        </w:rPr>
        <w:t>Modelo para la</w:t>
      </w:r>
      <w:r w:rsidRPr="00AE10AD">
        <w:rPr>
          <w:rFonts w:ascii="Montserrat" w:hAnsi="Montserrat"/>
          <w:b/>
          <w:color w:val="595959" w:themeColor="text1" w:themeTint="A6"/>
          <w:sz w:val="52"/>
          <w:szCs w:val="52"/>
        </w:rPr>
        <w:t xml:space="preserve"> Aplicación de Perfiles para las Convocatorias </w:t>
      </w:r>
      <w:r w:rsidRPr="00AE10AD">
        <w:rPr>
          <w:rFonts w:ascii="Montserrat" w:hAnsi="Montserrat"/>
          <w:b/>
          <w:color w:val="595959" w:themeColor="text1" w:themeTint="A6"/>
          <w:sz w:val="52"/>
          <w:szCs w:val="52"/>
        </w:rPr>
        <w:t>de FONTAGRO</w:t>
      </w:r>
    </w:p>
    <w:p w14:paraId="016F0AC3" w14:textId="277485A3" w:rsidR="005C7B52" w:rsidRDefault="005C7B52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0BE6BB44" w14:textId="439BC3CC" w:rsidR="00AE10AD" w:rsidRPr="00B557F8" w:rsidRDefault="005C7B52" w:rsidP="00B557F8">
      <w:pPr>
        <w:pStyle w:val="Ttulo1"/>
        <w:rPr>
          <w:rFonts w:ascii="Montserrat" w:hAnsi="Montserrat"/>
        </w:rPr>
      </w:pPr>
      <w:r w:rsidRPr="00AE10AD">
        <w:rPr>
          <w:rFonts w:ascii="Montserrat" w:hAnsi="Montserrat"/>
        </w:rPr>
        <w:lastRenderedPageBreak/>
        <w:t xml:space="preserve">Notas preliminares </w:t>
      </w:r>
    </w:p>
    <w:p w14:paraId="6500E9E7" w14:textId="77777777" w:rsidR="00B557F8" w:rsidRDefault="00B557F8">
      <w:pPr>
        <w:rPr>
          <w:rFonts w:ascii="Montserrat" w:hAnsi="Montserrat"/>
        </w:rPr>
      </w:pPr>
    </w:p>
    <w:p w14:paraId="27559941" w14:textId="0CA64C3A" w:rsidR="00034808" w:rsidRDefault="005C7B52">
      <w:pPr>
        <w:rPr>
          <w:rFonts w:ascii="Montserrat" w:hAnsi="Montserrat"/>
        </w:rPr>
      </w:pPr>
      <w:r w:rsidRPr="005C7B52">
        <w:rPr>
          <w:rFonts w:ascii="Montserrat" w:hAnsi="Montserrat"/>
        </w:rPr>
        <w:t xml:space="preserve">1. Los perfiles deben ser presentados electrónicamente a través del </w:t>
      </w:r>
      <w:r w:rsidR="00EC1C5F">
        <w:rPr>
          <w:rFonts w:ascii="Montserrat" w:hAnsi="Montserrat"/>
        </w:rPr>
        <w:t>Sistema digital de Remisión de Perfiles</w:t>
      </w:r>
      <w:r w:rsidR="00C57992">
        <w:rPr>
          <w:rFonts w:ascii="Montserrat" w:hAnsi="Montserrat"/>
        </w:rPr>
        <w:t xml:space="preserve">: </w:t>
      </w:r>
      <w:hyperlink r:id="rId8" w:history="1">
        <w:r w:rsidR="00C57992">
          <w:rPr>
            <w:rStyle w:val="Hipervnculo"/>
          </w:rPr>
          <w:t>https://www.fontagro.org/new/iniciativas/registro</w:t>
        </w:r>
      </w:hyperlink>
      <w:r w:rsidRPr="005C7B52">
        <w:rPr>
          <w:rFonts w:ascii="Montserrat" w:hAnsi="Montserrat"/>
        </w:rPr>
        <w:t xml:space="preserve"> y enviados dentro del plazo máximo establecido en cada convocatoria. </w:t>
      </w:r>
    </w:p>
    <w:p w14:paraId="37270437" w14:textId="77777777" w:rsidR="00EC1C5F" w:rsidRDefault="005C7B52">
      <w:pPr>
        <w:rPr>
          <w:rFonts w:ascii="Montserrat" w:hAnsi="Montserrat"/>
        </w:rPr>
      </w:pPr>
      <w:r w:rsidRPr="005C7B52">
        <w:rPr>
          <w:rFonts w:ascii="Montserrat" w:hAnsi="Montserrat"/>
        </w:rPr>
        <w:t xml:space="preserve">2. </w:t>
      </w:r>
      <w:r w:rsidR="00C57992">
        <w:rPr>
          <w:rFonts w:ascii="Montserrat" w:hAnsi="Montserrat"/>
        </w:rPr>
        <w:t>A</w:t>
      </w:r>
      <w:r w:rsidR="00034808">
        <w:rPr>
          <w:rFonts w:ascii="Montserrat" w:hAnsi="Montserrat"/>
        </w:rPr>
        <w:t xml:space="preserve">cá puede encontrar un instructivo para hacer la carga online del perfil: </w:t>
      </w:r>
      <w:hyperlink r:id="rId9" w:history="1">
        <w:r w:rsidR="005A7C71" w:rsidRPr="00803F2F">
          <w:rPr>
            <w:rStyle w:val="Hipervnculo"/>
            <w:rFonts w:ascii="Montserrat" w:hAnsi="Montserrat"/>
          </w:rPr>
          <w:t>https://www.fontagro.org/wp-content/uploads/2020/01/Instructivo-Carga-de-perfil-2020.pdf</w:t>
        </w:r>
      </w:hyperlink>
    </w:p>
    <w:p w14:paraId="2C57D887" w14:textId="37095C61" w:rsidR="00034808" w:rsidRDefault="00EC1C5F">
      <w:pPr>
        <w:rPr>
          <w:rFonts w:ascii="Montserrat" w:hAnsi="Montserrat"/>
        </w:rPr>
      </w:pPr>
      <w:r>
        <w:rPr>
          <w:rFonts w:ascii="Montserrat" w:hAnsi="Montserrat"/>
        </w:rPr>
        <w:t>3</w:t>
      </w:r>
      <w:r w:rsidRPr="005C7B52">
        <w:rPr>
          <w:rFonts w:ascii="Montserrat" w:hAnsi="Montserrat"/>
        </w:rPr>
        <w:t>.</w:t>
      </w:r>
      <w:r>
        <w:rPr>
          <w:rFonts w:ascii="Montserrat" w:hAnsi="Montserrat"/>
        </w:rPr>
        <w:t xml:space="preserve"> </w:t>
      </w:r>
      <w:r w:rsidR="00034808">
        <w:rPr>
          <w:rFonts w:ascii="Montserrat" w:hAnsi="Montserrat"/>
        </w:rPr>
        <w:t xml:space="preserve">Este documento contiene los campos que se deberán completar en el Registro de perfiles online, </w:t>
      </w:r>
      <w:r>
        <w:rPr>
          <w:rFonts w:ascii="Montserrat" w:hAnsi="Montserrat"/>
        </w:rPr>
        <w:t>para</w:t>
      </w:r>
      <w:r w:rsidR="00034808">
        <w:rPr>
          <w:rFonts w:ascii="Montserrat" w:hAnsi="Montserrat"/>
        </w:rPr>
        <w:t xml:space="preserve"> trabajarlos antes de cargar la información</w:t>
      </w:r>
      <w:r>
        <w:rPr>
          <w:rFonts w:ascii="Montserrat" w:hAnsi="Montserrat"/>
        </w:rPr>
        <w:t xml:space="preserve"> online</w:t>
      </w:r>
      <w:r w:rsidR="00034808">
        <w:rPr>
          <w:rFonts w:ascii="Montserrat" w:hAnsi="Montserrat"/>
        </w:rPr>
        <w:t xml:space="preserve">.  </w:t>
      </w:r>
    </w:p>
    <w:p w14:paraId="476C926D" w14:textId="77777777" w:rsidR="00034808" w:rsidRDefault="005C7B52">
      <w:pPr>
        <w:rPr>
          <w:rFonts w:ascii="Montserrat" w:hAnsi="Montserrat"/>
        </w:rPr>
      </w:pPr>
      <w:r w:rsidRPr="005C7B52">
        <w:rPr>
          <w:rFonts w:ascii="Montserrat" w:hAnsi="Montserrat"/>
        </w:rPr>
        <w:t xml:space="preserve">4. </w:t>
      </w:r>
      <w:r w:rsidR="00034808">
        <w:rPr>
          <w:rFonts w:ascii="Montserrat" w:hAnsi="Montserrat"/>
        </w:rPr>
        <w:t xml:space="preserve">Los caracteres </w:t>
      </w:r>
      <w:r w:rsidRPr="005C7B52">
        <w:rPr>
          <w:rFonts w:ascii="Montserrat" w:hAnsi="Montserrat"/>
        </w:rPr>
        <w:t>disponible</w:t>
      </w:r>
      <w:r w:rsidR="00034808">
        <w:rPr>
          <w:rFonts w:ascii="Montserrat" w:hAnsi="Montserrat"/>
        </w:rPr>
        <w:t>s</w:t>
      </w:r>
      <w:r w:rsidRPr="005C7B52">
        <w:rPr>
          <w:rFonts w:ascii="Montserrat" w:hAnsi="Montserrat"/>
        </w:rPr>
        <w:t xml:space="preserve"> para agregar el contenido de cada sección esta predeterminado y no puede excederse. </w:t>
      </w:r>
    </w:p>
    <w:p w14:paraId="75D3D72C" w14:textId="77777777" w:rsidR="00034808" w:rsidRDefault="005C7B52">
      <w:pPr>
        <w:rPr>
          <w:rFonts w:ascii="Montserrat" w:hAnsi="Montserrat"/>
        </w:rPr>
      </w:pPr>
      <w:r w:rsidRPr="005C7B52">
        <w:rPr>
          <w:rFonts w:ascii="Montserrat" w:hAnsi="Montserrat"/>
        </w:rPr>
        <w:t xml:space="preserve">5. Los plazos están detallados en los Términos de Referencia respectivos. </w:t>
      </w:r>
    </w:p>
    <w:p w14:paraId="15769524" w14:textId="77777777" w:rsidR="00034808" w:rsidRDefault="005C7B52">
      <w:pPr>
        <w:rPr>
          <w:rFonts w:ascii="Montserrat" w:hAnsi="Montserrat"/>
        </w:rPr>
      </w:pPr>
      <w:r w:rsidRPr="005C7B52">
        <w:rPr>
          <w:rFonts w:ascii="Montserrat" w:hAnsi="Montserrat"/>
        </w:rPr>
        <w:t xml:space="preserve">6. No se aceptarán perfiles enviados por otros medios y formatos, ni después de la fecha y hora de cierre indicada. </w:t>
      </w:r>
    </w:p>
    <w:p w14:paraId="59E3C437" w14:textId="77777777" w:rsidR="00034808" w:rsidRDefault="005C7B52">
      <w:pPr>
        <w:rPr>
          <w:rFonts w:ascii="Montserrat" w:hAnsi="Montserrat"/>
        </w:rPr>
      </w:pPr>
      <w:r w:rsidRPr="005C7B52">
        <w:rPr>
          <w:rFonts w:ascii="Montserrat" w:hAnsi="Montserrat"/>
        </w:rPr>
        <w:t xml:space="preserve">7. Se tendrán en consideración únicamente los perfiles que estén cargados en su totalidad. </w:t>
      </w:r>
    </w:p>
    <w:p w14:paraId="0ABE7961" w14:textId="77777777" w:rsidR="00034808" w:rsidRDefault="005C7B52">
      <w:pPr>
        <w:rPr>
          <w:rFonts w:ascii="Montserrat" w:hAnsi="Montserrat"/>
        </w:rPr>
      </w:pPr>
      <w:r w:rsidRPr="005C7B52">
        <w:rPr>
          <w:rFonts w:ascii="Montserrat" w:hAnsi="Montserrat"/>
        </w:rPr>
        <w:t xml:space="preserve">8. Para cada convocatoria, sugerimos revisar con atención los siguientes documentos básicos: los Términos de Referencia de la convocatoria, el Manual de Operaciones (MOP) y el Plan de Mediano Plazo (PMP). </w:t>
      </w:r>
    </w:p>
    <w:p w14:paraId="212C4E8A" w14:textId="5669790C" w:rsidR="00AE10AD" w:rsidRDefault="005C7B52">
      <w:pPr>
        <w:rPr>
          <w:rFonts w:ascii="Montserrat" w:hAnsi="Montserrat"/>
        </w:rPr>
      </w:pPr>
      <w:r w:rsidRPr="005C7B52">
        <w:rPr>
          <w:rFonts w:ascii="Montserrat" w:hAnsi="Montserrat"/>
        </w:rPr>
        <w:t>9. Para consultas sobre el formulario de perfiles y/o procedimientos, por favor enviarlas solo por correo electrónico a fontagro@iadb.org.</w:t>
      </w:r>
    </w:p>
    <w:p w14:paraId="0305698F" w14:textId="77777777" w:rsidR="00B439E0" w:rsidRDefault="00B439E0">
      <w:pPr>
        <w:rPr>
          <w:rFonts w:ascii="Montserrat" w:hAnsi="Montserrat"/>
        </w:rPr>
      </w:pPr>
    </w:p>
    <w:p w14:paraId="01AF3772" w14:textId="77777777" w:rsidR="00B439E0" w:rsidRDefault="00B439E0">
      <w:pPr>
        <w:rPr>
          <w:rFonts w:ascii="Montserrat" w:hAnsi="Montserrat"/>
        </w:rPr>
      </w:pPr>
    </w:p>
    <w:p w14:paraId="08E698B8" w14:textId="77777777" w:rsidR="00AE10AD" w:rsidRDefault="00AE10AD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48FF8B70" w14:textId="77777777" w:rsidR="00AD6EF1" w:rsidRPr="005C7B52" w:rsidRDefault="00AD6EF1">
      <w:pPr>
        <w:rPr>
          <w:rFonts w:ascii="Montserrat" w:hAnsi="Montserrat"/>
        </w:rPr>
      </w:pPr>
    </w:p>
    <w:p w14:paraId="7EB3A4D7" w14:textId="77777777" w:rsidR="00236D6F" w:rsidRDefault="00236D6F"/>
    <w:p w14:paraId="3BCDBC8E" w14:textId="4C1B358B" w:rsidR="00B31B1D" w:rsidRPr="00B557F8" w:rsidRDefault="00B557F8" w:rsidP="00B31B1D">
      <w:pPr>
        <w:pStyle w:val="Ttulo1"/>
        <w:rPr>
          <w:rFonts w:ascii="Montserrat" w:hAnsi="Montserrat"/>
        </w:rPr>
      </w:pPr>
      <w:r w:rsidRPr="00B557F8">
        <w:rPr>
          <w:rFonts w:ascii="Montserrat" w:hAnsi="Montserrat"/>
        </w:rPr>
        <w:t>Campos del perfil</w:t>
      </w:r>
    </w:p>
    <w:p w14:paraId="5D3129FF" w14:textId="77777777" w:rsidR="00236D6F" w:rsidRPr="00236D6F" w:rsidRDefault="00236D6F" w:rsidP="00236D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3"/>
        <w:gridCol w:w="6942"/>
      </w:tblGrid>
      <w:tr w:rsidR="00B31B1D" w14:paraId="77C88B80" w14:textId="77777777" w:rsidTr="006F5CE3">
        <w:tc>
          <w:tcPr>
            <w:tcW w:w="2503" w:type="dxa"/>
          </w:tcPr>
          <w:p w14:paraId="0D3ECE68" w14:textId="4B7F11C3" w:rsidR="00B31B1D" w:rsidRDefault="00B31B1D">
            <w:r>
              <w:t>Titulo</w:t>
            </w:r>
          </w:p>
        </w:tc>
        <w:tc>
          <w:tcPr>
            <w:tcW w:w="6942" w:type="dxa"/>
          </w:tcPr>
          <w:p w14:paraId="3D8114C4" w14:textId="79895A81" w:rsidR="00B31B1D" w:rsidRDefault="00F0413E" w:rsidP="00B557F8"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Escribe en forma concisa. Puedes mencionar la región donde se implementará el proyecto (Máx. 250 caracteres).</w:t>
            </w:r>
          </w:p>
        </w:tc>
      </w:tr>
      <w:tr w:rsidR="00B31B1D" w14:paraId="1B0FC171" w14:textId="77777777" w:rsidTr="006F5CE3">
        <w:tc>
          <w:tcPr>
            <w:tcW w:w="2503" w:type="dxa"/>
          </w:tcPr>
          <w:p w14:paraId="639C99EB" w14:textId="0AAD9EAC" w:rsidR="00B31B1D" w:rsidRDefault="00B31B1D">
            <w:r>
              <w:t>Titulo corto</w:t>
            </w:r>
          </w:p>
        </w:tc>
        <w:tc>
          <w:tcPr>
            <w:tcW w:w="6942" w:type="dxa"/>
          </w:tcPr>
          <w:p w14:paraId="09C9C648" w14:textId="0B6C7D21" w:rsidR="00B31B1D" w:rsidRDefault="006E0D8C"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Este título será el que se mostrará al público general no especializado. Debe ser sencillo y atractivo (Máx. 60 caracteres).</w:t>
            </w:r>
          </w:p>
        </w:tc>
      </w:tr>
      <w:tr w:rsidR="00236D6F" w14:paraId="26FF467B" w14:textId="77777777" w:rsidTr="006F5CE3">
        <w:tc>
          <w:tcPr>
            <w:tcW w:w="2503" w:type="dxa"/>
          </w:tcPr>
          <w:p w14:paraId="7998744D" w14:textId="12B572D2" w:rsidR="00236D6F" w:rsidRDefault="00236D6F">
            <w:r>
              <w:t>ODS</w:t>
            </w:r>
          </w:p>
        </w:tc>
        <w:tc>
          <w:tcPr>
            <w:tcW w:w="6942" w:type="dxa"/>
          </w:tcPr>
          <w:p w14:paraId="68B29B5E" w14:textId="6DF262DF" w:rsidR="00236D6F" w:rsidRDefault="006E0D8C"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¿Con qué </w:t>
            </w:r>
            <w:hyperlink r:id="rId10" w:history="1">
              <w:r w:rsidRPr="00077B6F">
                <w:rPr>
                  <w:rStyle w:val="Hipervnculo"/>
                  <w:rFonts w:ascii="Helvetica" w:hAnsi="Helvetica"/>
                  <w:sz w:val="17"/>
                  <w:szCs w:val="17"/>
                  <w:shd w:val="clear" w:color="auto" w:fill="FFFFFF"/>
                </w:rPr>
                <w:t>ODS</w:t>
              </w:r>
            </w:hyperlink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relacionas tu proyecto?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Escribe los números. </w:t>
            </w:r>
          </w:p>
        </w:tc>
      </w:tr>
      <w:tr w:rsidR="00B31B1D" w14:paraId="48300DDB" w14:textId="77777777" w:rsidTr="006F5CE3">
        <w:tc>
          <w:tcPr>
            <w:tcW w:w="2503" w:type="dxa"/>
          </w:tcPr>
          <w:p w14:paraId="3EF3962A" w14:textId="6ABC3BCE" w:rsidR="00236D6F" w:rsidRPr="00236D6F" w:rsidRDefault="00236D6F" w:rsidP="00236D6F">
            <w:pPr>
              <w:ind w:left="360"/>
            </w:pPr>
            <w:r w:rsidRPr="00236D6F">
              <w:t xml:space="preserve">Línea estratégica: </w:t>
            </w:r>
            <w:r>
              <w:t xml:space="preserve"> </w:t>
            </w:r>
          </w:p>
          <w:p w14:paraId="467CCCB7" w14:textId="77777777" w:rsidR="00B31B1D" w:rsidRDefault="00B31B1D"/>
        </w:tc>
        <w:tc>
          <w:tcPr>
            <w:tcW w:w="6942" w:type="dxa"/>
          </w:tcPr>
          <w:p w14:paraId="5F2F22A9" w14:textId="77777777" w:rsidR="00077B6F" w:rsidRDefault="00077B6F" w:rsidP="00077B6F">
            <w:p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Selecciona una opción: </w:t>
            </w:r>
          </w:p>
          <w:p w14:paraId="0C1F138C" w14:textId="169A0CCF" w:rsidR="00077B6F" w:rsidRDefault="00077B6F" w:rsidP="00077B6F">
            <w:pPr>
              <w:numPr>
                <w:ilvl w:val="0"/>
                <w:numId w:val="5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Cadena de valor</w:t>
            </w:r>
          </w:p>
          <w:p w14:paraId="467CE308" w14:textId="77777777" w:rsidR="00077B6F" w:rsidRPr="00077B6F" w:rsidRDefault="00077B6F" w:rsidP="00077B6F">
            <w:pPr>
              <w:numPr>
                <w:ilvl w:val="0"/>
                <w:numId w:val="5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Cambio climático </w:t>
            </w:r>
          </w:p>
          <w:p w14:paraId="401E7D3A" w14:textId="77777777" w:rsidR="00077B6F" w:rsidRPr="00077B6F" w:rsidRDefault="00077B6F" w:rsidP="00077B6F">
            <w:pPr>
              <w:numPr>
                <w:ilvl w:val="0"/>
                <w:numId w:val="5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Innovación </w:t>
            </w:r>
          </w:p>
          <w:p w14:paraId="6CB6F34F" w14:textId="77777777" w:rsidR="00077B6F" w:rsidRPr="00077B6F" w:rsidRDefault="00077B6F" w:rsidP="00077B6F">
            <w:pPr>
              <w:numPr>
                <w:ilvl w:val="0"/>
                <w:numId w:val="5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Intensificación sostenible</w:t>
            </w:r>
          </w:p>
          <w:p w14:paraId="3CC658F4" w14:textId="417F2C50" w:rsidR="00B31B1D" w:rsidRPr="00077B6F" w:rsidRDefault="00B31B1D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31B1D" w14:paraId="2F2FFF28" w14:textId="77777777" w:rsidTr="006F5CE3">
        <w:tc>
          <w:tcPr>
            <w:tcW w:w="2503" w:type="dxa"/>
          </w:tcPr>
          <w:p w14:paraId="76906884" w14:textId="0DD6F90A" w:rsidR="00B31B1D" w:rsidRDefault="00236D6F">
            <w:r>
              <w:t>Tipo de innovación</w:t>
            </w:r>
          </w:p>
        </w:tc>
        <w:tc>
          <w:tcPr>
            <w:tcW w:w="6942" w:type="dxa"/>
          </w:tcPr>
          <w:p w14:paraId="652AE263" w14:textId="393BEB99" w:rsidR="00077B6F" w:rsidRDefault="00077B6F" w:rsidP="00077B6F">
            <w:p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Selecciona una opción:</w:t>
            </w:r>
          </w:p>
          <w:p w14:paraId="0886D781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Institucional </w:t>
            </w:r>
          </w:p>
          <w:p w14:paraId="380634F3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Organizacional </w:t>
            </w:r>
          </w:p>
          <w:p w14:paraId="612A13E2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Tecnológica </w:t>
            </w:r>
          </w:p>
          <w:p w14:paraId="2649BB7D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Las tres anteriores</w:t>
            </w:r>
          </w:p>
          <w:p w14:paraId="1D06879E" w14:textId="129F68DE" w:rsidR="00B31B1D" w:rsidRPr="00077B6F" w:rsidRDefault="00B31B1D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31B1D" w14:paraId="2066858E" w14:textId="77777777" w:rsidTr="006F5CE3">
        <w:tc>
          <w:tcPr>
            <w:tcW w:w="2503" w:type="dxa"/>
          </w:tcPr>
          <w:p w14:paraId="5F5C7F7D" w14:textId="0838DACB" w:rsidR="00B31B1D" w:rsidRDefault="00236D6F">
            <w:r>
              <w:t xml:space="preserve">Tipo de investigacion </w:t>
            </w:r>
          </w:p>
        </w:tc>
        <w:tc>
          <w:tcPr>
            <w:tcW w:w="6942" w:type="dxa"/>
          </w:tcPr>
          <w:p w14:paraId="06D0431C" w14:textId="0C08A98C" w:rsidR="00077B6F" w:rsidRDefault="00077B6F" w:rsidP="00077B6F">
            <w:p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Selecciona una opción:</w:t>
            </w:r>
          </w:p>
          <w:p w14:paraId="7D48C567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Adaptativa </w:t>
            </w:r>
          </w:p>
          <w:p w14:paraId="6BC9F634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Aplicada </w:t>
            </w:r>
          </w:p>
          <w:p w14:paraId="3DF71769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Básica </w:t>
            </w:r>
          </w:p>
          <w:p w14:paraId="2A30333A" w14:textId="77777777" w:rsidR="00B31B1D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Estratégica</w:t>
            </w:r>
          </w:p>
          <w:p w14:paraId="7A93D611" w14:textId="4BF6ACD3" w:rsidR="00077B6F" w:rsidRPr="00077B6F" w:rsidRDefault="00077B6F" w:rsidP="00077B6F">
            <w:pPr>
              <w:spacing w:line="276" w:lineRule="auto"/>
              <w:ind w:left="1440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31B1D" w14:paraId="5714E836" w14:textId="77777777" w:rsidTr="006F5CE3">
        <w:tc>
          <w:tcPr>
            <w:tcW w:w="2503" w:type="dxa"/>
          </w:tcPr>
          <w:p w14:paraId="181E4FD0" w14:textId="3C8C43A1" w:rsidR="00B31B1D" w:rsidRDefault="00E60A40">
            <w:r>
              <w:t>Solución</w:t>
            </w:r>
            <w:r w:rsidR="005130C4">
              <w:t xml:space="preserve"> tecnológica</w:t>
            </w:r>
          </w:p>
        </w:tc>
        <w:tc>
          <w:tcPr>
            <w:tcW w:w="6942" w:type="dxa"/>
          </w:tcPr>
          <w:p w14:paraId="285ECBEC" w14:textId="41C7D481" w:rsidR="00077B6F" w:rsidRDefault="00077B6F" w:rsidP="00077B6F">
            <w:p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Selecciona una opción:</w:t>
            </w:r>
          </w:p>
          <w:p w14:paraId="59DE54C9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Cadena de valor </w:t>
            </w:r>
          </w:p>
          <w:p w14:paraId="416786C0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Estudio de competitividad </w:t>
            </w:r>
          </w:p>
          <w:p w14:paraId="3BA94486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Fortalecimiento de capacidades </w:t>
            </w:r>
          </w:p>
          <w:p w14:paraId="67B69B2C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Genética básica </w:t>
            </w:r>
          </w:p>
          <w:p w14:paraId="636BE6A9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Gestión del conocimiento </w:t>
            </w:r>
          </w:p>
          <w:p w14:paraId="3D7CCF04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Manejo de Postcosecha </w:t>
            </w:r>
          </w:p>
          <w:p w14:paraId="781E9C53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Manejo integrado de plagas  </w:t>
            </w:r>
          </w:p>
          <w:p w14:paraId="49600E1E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Método diagnóstico </w:t>
            </w:r>
          </w:p>
          <w:p w14:paraId="050A7962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Prácticas agronómicas </w:t>
            </w:r>
          </w:p>
          <w:p w14:paraId="7DDF47F7" w14:textId="77777777" w:rsidR="00077B6F" w:rsidRP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Prácticas de comercialización </w:t>
            </w:r>
          </w:p>
          <w:p w14:paraId="330A7BD9" w14:textId="77777777" w:rsidR="00077B6F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Resistencia a plagas y enfermedades </w:t>
            </w:r>
          </w:p>
          <w:p w14:paraId="3276A9CF" w14:textId="77777777" w:rsidR="00B31B1D" w:rsidRPr="00F97659" w:rsidRDefault="00077B6F" w:rsidP="00077B6F">
            <w:pPr>
              <w:numPr>
                <w:ilvl w:val="0"/>
                <w:numId w:val="6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77B6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Sistema de información</w:t>
            </w:r>
            <w:r w:rsidRPr="00077B6F">
              <w:rPr>
                <w:rFonts w:ascii="Montserrat Medium" w:eastAsia="Montserrat Medium" w:hAnsi="Montserrat Medium" w:cs="Montserrat Medium"/>
                <w:sz w:val="24"/>
                <w:szCs w:val="24"/>
                <w:highlight w:val="white"/>
              </w:rPr>
              <w:t xml:space="preserve"> </w:t>
            </w:r>
          </w:p>
          <w:p w14:paraId="5DE88D04" w14:textId="343E08E0" w:rsidR="00F97659" w:rsidRPr="00077B6F" w:rsidRDefault="00F97659" w:rsidP="00F97659">
            <w:pPr>
              <w:spacing w:line="276" w:lineRule="auto"/>
              <w:ind w:left="1440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5130C4" w14:paraId="07D6AA23" w14:textId="77777777" w:rsidTr="006F5CE3">
        <w:tc>
          <w:tcPr>
            <w:tcW w:w="2503" w:type="dxa"/>
          </w:tcPr>
          <w:p w14:paraId="0EF3376A" w14:textId="5E49FC0F" w:rsidR="005130C4" w:rsidRDefault="005130C4">
            <w:r>
              <w:t xml:space="preserve">Temas </w:t>
            </w:r>
          </w:p>
        </w:tc>
        <w:tc>
          <w:tcPr>
            <w:tcW w:w="6942" w:type="dxa"/>
          </w:tcPr>
          <w:p w14:paraId="68CD7233" w14:textId="7DB4DBE2" w:rsidR="00F97659" w:rsidRPr="00F97659" w:rsidRDefault="00F97659" w:rsidP="00F97659">
            <w:p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Seleccione las opciones que se ajusten a su perfil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(puede ser más de una)</w:t>
            </w: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:</w:t>
            </w:r>
          </w:p>
          <w:p w14:paraId="3A454C00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Agricultura</w:t>
            </w:r>
          </w:p>
          <w:p w14:paraId="0F816D01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Agricultura climáticamente inteligente</w:t>
            </w:r>
          </w:p>
          <w:p w14:paraId="733F686C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Agricultura familiar</w:t>
            </w:r>
          </w:p>
          <w:p w14:paraId="6295E5C0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Agroindustria</w:t>
            </w:r>
          </w:p>
          <w:p w14:paraId="2B9BF3F5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Agroturismo</w:t>
            </w:r>
          </w:p>
          <w:p w14:paraId="18EAC57D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Bioeconomía</w:t>
            </w:r>
          </w:p>
          <w:p w14:paraId="01A70AD4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Bioinsumos</w:t>
            </w:r>
          </w:p>
          <w:p w14:paraId="00572642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Desarrollo territorial</w:t>
            </w:r>
          </w:p>
          <w:p w14:paraId="2A637125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Emisiones de gases</w:t>
            </w:r>
          </w:p>
          <w:p w14:paraId="43F85C23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Evaluación de resultados e impacto</w:t>
            </w:r>
          </w:p>
          <w:p w14:paraId="29F387ED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Extensión rural</w:t>
            </w:r>
          </w:p>
          <w:p w14:paraId="7EB2676F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lastRenderedPageBreak/>
              <w:t>Fortalecimiento de capacidades</w:t>
            </w:r>
          </w:p>
          <w:p w14:paraId="1D371373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Mejoramiento Genético</w:t>
            </w:r>
          </w:p>
          <w:p w14:paraId="64F1DBA5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Plagas / Enfermedades</w:t>
            </w:r>
          </w:p>
          <w:p w14:paraId="2D8443FA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Pobreza</w:t>
            </w:r>
          </w:p>
          <w:p w14:paraId="46308B09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Políticas</w:t>
            </w:r>
          </w:p>
          <w:p w14:paraId="4F52C178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Post-cosecha</w:t>
            </w:r>
          </w:p>
          <w:p w14:paraId="34D4F355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Semillas</w:t>
            </w:r>
          </w:p>
          <w:p w14:paraId="6887DC71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Sistemas agropecuarios</w:t>
            </w:r>
          </w:p>
          <w:p w14:paraId="3F20CFB7" w14:textId="77777777" w:rsidR="00F97659" w:rsidRPr="00F97659" w:rsidRDefault="00F97659" w:rsidP="00F97659">
            <w:pPr>
              <w:numPr>
                <w:ilvl w:val="0"/>
                <w:numId w:val="10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F9765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Sistemas productivos</w:t>
            </w:r>
          </w:p>
          <w:p w14:paraId="23A18E23" w14:textId="00222DD7" w:rsidR="005130C4" w:rsidRDefault="005130C4"/>
        </w:tc>
      </w:tr>
      <w:tr w:rsidR="005130C4" w14:paraId="7A311868" w14:textId="77777777" w:rsidTr="006F5CE3">
        <w:tc>
          <w:tcPr>
            <w:tcW w:w="2503" w:type="dxa"/>
          </w:tcPr>
          <w:p w14:paraId="5149B6E3" w14:textId="79EBC70D" w:rsidR="005130C4" w:rsidRDefault="005130C4">
            <w:r>
              <w:lastRenderedPageBreak/>
              <w:t>Sector productivo</w:t>
            </w:r>
          </w:p>
        </w:tc>
        <w:tc>
          <w:tcPr>
            <w:tcW w:w="6942" w:type="dxa"/>
          </w:tcPr>
          <w:p w14:paraId="1FA678E0" w14:textId="0C95FEC6" w:rsidR="00F97659" w:rsidRPr="00E50804" w:rsidRDefault="00F97659" w:rsidP="00F97659">
            <w:p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Indique los sectores y subsectores </w:t>
            </w: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de su perfil</w:t>
            </w:r>
            <w:r w:rsidR="00E50804"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  <w:r w:rsid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(puede ser más de una)</w:t>
            </w: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:</w:t>
            </w:r>
          </w:p>
          <w:p w14:paraId="4B70FB4A" w14:textId="77777777" w:rsidR="00F97659" w:rsidRPr="00E50804" w:rsidRDefault="00F97659" w:rsidP="00F97659">
            <w:pPr>
              <w:numPr>
                <w:ilvl w:val="0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Alimentos y Mercados</w:t>
            </w:r>
          </w:p>
          <w:p w14:paraId="4865366D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Alimentos biofortificados</w:t>
            </w:r>
          </w:p>
          <w:p w14:paraId="6DE5C6B1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Alimentos saludables</w:t>
            </w:r>
          </w:p>
          <w:p w14:paraId="23045F00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Comercialización y mercados</w:t>
            </w:r>
          </w:p>
          <w:p w14:paraId="79BD4FA6" w14:textId="77777777" w:rsidR="00F97659" w:rsidRPr="00E50804" w:rsidRDefault="00F97659" w:rsidP="00F97659">
            <w:pPr>
              <w:numPr>
                <w:ilvl w:val="0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Cultivos</w:t>
            </w:r>
          </w:p>
          <w:p w14:paraId="6EA58C89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Aguacate/Palta</w:t>
            </w:r>
          </w:p>
          <w:p w14:paraId="600D6013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Algodón</w:t>
            </w:r>
          </w:p>
          <w:p w14:paraId="7C2B9FED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Arroz</w:t>
            </w:r>
          </w:p>
          <w:p w14:paraId="30A33DEF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Banano / Plátano</w:t>
            </w:r>
          </w:p>
          <w:p w14:paraId="018BD6F7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Bayas</w:t>
            </w:r>
          </w:p>
          <w:p w14:paraId="6CC26CBD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Cacao</w:t>
            </w:r>
          </w:p>
          <w:p w14:paraId="79D2728A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Café</w:t>
            </w:r>
          </w:p>
          <w:p w14:paraId="19810275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Camote</w:t>
            </w:r>
          </w:p>
          <w:p w14:paraId="054812C2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Caña de azúcar</w:t>
            </w:r>
          </w:p>
          <w:p w14:paraId="39043E32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Caucho</w:t>
            </w:r>
          </w:p>
          <w:p w14:paraId="72D2D3F6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Cebada</w:t>
            </w:r>
          </w:p>
          <w:p w14:paraId="1D1A6F5E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Cítricos</w:t>
            </w:r>
          </w:p>
          <w:p w14:paraId="1A2F2B50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Frijol</w:t>
            </w:r>
          </w:p>
          <w:p w14:paraId="1E9D5E74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Frutales amazónicos</w:t>
            </w:r>
          </w:p>
          <w:p w14:paraId="163D3912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Frutales andinos</w:t>
            </w:r>
          </w:p>
          <w:p w14:paraId="45C33278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Frutales caducifolios</w:t>
            </w:r>
          </w:p>
          <w:p w14:paraId="6C73F1A5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Frutales tropicales</w:t>
            </w:r>
          </w:p>
          <w:p w14:paraId="370A2ECB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Granos andinos</w:t>
            </w:r>
          </w:p>
          <w:p w14:paraId="1CB1F24C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Hierbas aromáticas o medicinales</w:t>
            </w:r>
          </w:p>
          <w:p w14:paraId="71A90B33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Maíz</w:t>
            </w:r>
          </w:p>
          <w:p w14:paraId="7D1F8934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Mango</w:t>
            </w:r>
          </w:p>
          <w:p w14:paraId="3DDF7C76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Palma de aceite</w:t>
            </w:r>
          </w:p>
          <w:p w14:paraId="41B69C59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Palma de coco</w:t>
            </w:r>
          </w:p>
          <w:p w14:paraId="1598E83D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Papa</w:t>
            </w:r>
          </w:p>
          <w:p w14:paraId="261220D6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Papaya</w:t>
            </w:r>
          </w:p>
          <w:p w14:paraId="20827FD2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Piña</w:t>
            </w:r>
          </w:p>
          <w:p w14:paraId="496E591B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Quinoa</w:t>
            </w:r>
          </w:p>
          <w:p w14:paraId="295D3508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Raíces y tubérculos andinos</w:t>
            </w:r>
          </w:p>
          <w:p w14:paraId="77C82DAC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Sorgo</w:t>
            </w:r>
          </w:p>
          <w:p w14:paraId="558D2169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Soya / Soja</w:t>
            </w:r>
          </w:p>
          <w:p w14:paraId="224791C9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Trigo</w:t>
            </w:r>
          </w:p>
          <w:p w14:paraId="2EB0A14A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Uvas</w:t>
            </w:r>
          </w:p>
          <w:p w14:paraId="4928627B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Yuca / Mandioca</w:t>
            </w:r>
          </w:p>
          <w:p w14:paraId="7C593C86" w14:textId="7D0C71FB" w:rsidR="00F97659" w:rsidRPr="00E50804" w:rsidRDefault="00F97659" w:rsidP="00E50804">
            <w:pPr>
              <w:numPr>
                <w:ilvl w:val="1"/>
                <w:numId w:val="11"/>
              </w:numPr>
              <w:spacing w:after="240"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Otros</w:t>
            </w:r>
          </w:p>
          <w:p w14:paraId="0673E9CD" w14:textId="77777777" w:rsidR="00F97659" w:rsidRPr="00E50804" w:rsidRDefault="00F97659" w:rsidP="00F97659">
            <w:pPr>
              <w:numPr>
                <w:ilvl w:val="0"/>
                <w:numId w:val="11"/>
              </w:numPr>
              <w:spacing w:before="240"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Forestería</w:t>
            </w:r>
          </w:p>
          <w:p w14:paraId="27DD2089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Agroforestería</w:t>
            </w:r>
          </w:p>
          <w:p w14:paraId="6935F10C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Silvicultura</w:t>
            </w:r>
          </w:p>
          <w:p w14:paraId="5D069285" w14:textId="72F02F7A" w:rsidR="00F97659" w:rsidRPr="00E50804" w:rsidRDefault="00F97659" w:rsidP="00E50804">
            <w:pPr>
              <w:numPr>
                <w:ilvl w:val="1"/>
                <w:numId w:val="11"/>
              </w:numPr>
              <w:spacing w:after="240"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Silvopastoril</w:t>
            </w:r>
          </w:p>
          <w:p w14:paraId="602FE6D6" w14:textId="77777777" w:rsidR="00F97659" w:rsidRPr="00E50804" w:rsidRDefault="00F97659" w:rsidP="00F97659">
            <w:pPr>
              <w:numPr>
                <w:ilvl w:val="0"/>
                <w:numId w:val="11"/>
              </w:numPr>
              <w:spacing w:before="240"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Ganadería:</w:t>
            </w:r>
          </w:p>
          <w:p w14:paraId="28B77683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lastRenderedPageBreak/>
              <w:t>Apicultura</w:t>
            </w:r>
          </w:p>
          <w:p w14:paraId="214A401B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Aves</w:t>
            </w:r>
          </w:p>
          <w:p w14:paraId="388A0E58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Bovinos</w:t>
            </w:r>
          </w:p>
          <w:p w14:paraId="23552B33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Especies menores</w:t>
            </w:r>
          </w:p>
          <w:p w14:paraId="15670637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Pastos y Forrajes</w:t>
            </w:r>
          </w:p>
          <w:p w14:paraId="689D3176" w14:textId="33EEF5B7" w:rsidR="00F97659" w:rsidRPr="00E50804" w:rsidRDefault="00F97659" w:rsidP="00E50804">
            <w:pPr>
              <w:numPr>
                <w:ilvl w:val="1"/>
                <w:numId w:val="11"/>
              </w:numPr>
              <w:spacing w:after="240"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Porcinos</w:t>
            </w:r>
          </w:p>
          <w:p w14:paraId="717F6FC7" w14:textId="77777777" w:rsidR="00F97659" w:rsidRPr="00E50804" w:rsidRDefault="00F97659" w:rsidP="00F97659">
            <w:pPr>
              <w:numPr>
                <w:ilvl w:val="0"/>
                <w:numId w:val="11"/>
              </w:numPr>
              <w:spacing w:before="240"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Pesca / Acuicultura:</w:t>
            </w:r>
          </w:p>
          <w:p w14:paraId="40F0256C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Maricultura</w:t>
            </w:r>
          </w:p>
          <w:p w14:paraId="24911671" w14:textId="17E9FF36" w:rsidR="00F97659" w:rsidRPr="00E50804" w:rsidRDefault="00F97659" w:rsidP="00E50804">
            <w:pPr>
              <w:numPr>
                <w:ilvl w:val="1"/>
                <w:numId w:val="11"/>
              </w:numPr>
              <w:spacing w:after="240"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Piscicultura</w:t>
            </w:r>
          </w:p>
          <w:p w14:paraId="6D16B2A8" w14:textId="77777777" w:rsidR="00F97659" w:rsidRPr="00E50804" w:rsidRDefault="00F97659" w:rsidP="00F97659">
            <w:pPr>
              <w:numPr>
                <w:ilvl w:val="0"/>
                <w:numId w:val="11"/>
              </w:numPr>
              <w:spacing w:before="240"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Recursos Naturales</w:t>
            </w:r>
          </w:p>
          <w:p w14:paraId="1AD0CD6C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Agua</w:t>
            </w:r>
          </w:p>
          <w:p w14:paraId="57655B69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Biodiversidad</w:t>
            </w:r>
          </w:p>
          <w:p w14:paraId="6670A74E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Bosque</w:t>
            </w:r>
          </w:p>
          <w:p w14:paraId="0ACF4537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Recursos Genéticos</w:t>
            </w:r>
          </w:p>
          <w:p w14:paraId="4C9EF558" w14:textId="77777777" w:rsidR="00F97659" w:rsidRPr="00E50804" w:rsidRDefault="00F97659" w:rsidP="00F97659">
            <w:pPr>
              <w:numPr>
                <w:ilvl w:val="1"/>
                <w:numId w:val="11"/>
              </w:numPr>
              <w:spacing w:after="240" w:line="276" w:lineRule="auto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E50804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Suelo</w:t>
            </w:r>
          </w:p>
          <w:p w14:paraId="13FA08D2" w14:textId="07470AAB" w:rsidR="005130C4" w:rsidRDefault="005130C4"/>
        </w:tc>
      </w:tr>
      <w:tr w:rsidR="00D35185" w14:paraId="579B2B00" w14:textId="77777777" w:rsidTr="006F5CE3">
        <w:tc>
          <w:tcPr>
            <w:tcW w:w="9445" w:type="dxa"/>
            <w:gridSpan w:val="2"/>
            <w:shd w:val="clear" w:color="auto" w:fill="BDD6EE" w:themeFill="accent5" w:themeFillTint="66"/>
          </w:tcPr>
          <w:p w14:paraId="4A3E6AFC" w14:textId="3343FC86" w:rsidR="00D35185" w:rsidRDefault="00D35185">
            <w:r>
              <w:lastRenderedPageBreak/>
              <w:t>Plataforma</w:t>
            </w:r>
          </w:p>
        </w:tc>
      </w:tr>
      <w:tr w:rsidR="005130C4" w14:paraId="59962220" w14:textId="77777777" w:rsidTr="006F5CE3">
        <w:tc>
          <w:tcPr>
            <w:tcW w:w="2503" w:type="dxa"/>
          </w:tcPr>
          <w:p w14:paraId="286A7154" w14:textId="3F0BD5E0" w:rsidR="005130C4" w:rsidRDefault="00D35185">
            <w:r>
              <w:t>Organismo ejecutor</w:t>
            </w:r>
          </w:p>
        </w:tc>
        <w:tc>
          <w:tcPr>
            <w:tcW w:w="6942" w:type="dxa"/>
          </w:tcPr>
          <w:p w14:paraId="168A7ACF" w14:textId="160B674C" w:rsidR="005130C4" w:rsidRPr="00C903C3" w:rsidRDefault="00833F5C" w:rsidP="002F19DD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Escrib</w:t>
            </w:r>
            <w:r w:rsidR="002F19DD"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el nombre de la i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nstitución pública o privada que participa de la plataforma y es responsable de la ejecución técnica, administrativa y financiera ante el BID, administrador de FONTAGRO, </w:t>
            </w:r>
            <w:bookmarkStart w:id="0" w:name="_Hlk510434143"/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y la STA de FONTAGRO</w:t>
            </w:r>
            <w:bookmarkEnd w:id="0"/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.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Debe pertenecer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a alguno de 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los países miembros de FONTAGRO.</w:t>
            </w:r>
          </w:p>
        </w:tc>
      </w:tr>
      <w:tr w:rsidR="005130C4" w14:paraId="3F57A898" w14:textId="77777777" w:rsidTr="006F5CE3">
        <w:tc>
          <w:tcPr>
            <w:tcW w:w="2503" w:type="dxa"/>
          </w:tcPr>
          <w:p w14:paraId="6FA8180A" w14:textId="146D6C09" w:rsidR="005130C4" w:rsidRDefault="00167BE4">
            <w:r>
              <w:t>Nombre y apellido</w:t>
            </w:r>
          </w:p>
        </w:tc>
        <w:tc>
          <w:tcPr>
            <w:tcW w:w="6942" w:type="dxa"/>
          </w:tcPr>
          <w:p w14:paraId="1EAF1F7C" w14:textId="4E86975D" w:rsidR="005130C4" w:rsidRPr="00C903C3" w:rsidRDefault="005130C4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167BE4" w14:paraId="791668CF" w14:textId="77777777" w:rsidTr="006F5CE3">
        <w:tc>
          <w:tcPr>
            <w:tcW w:w="2503" w:type="dxa"/>
          </w:tcPr>
          <w:p w14:paraId="1E5DFBE5" w14:textId="038FE725" w:rsidR="00167BE4" w:rsidRDefault="00167BE4">
            <w:r>
              <w:t>Cargo</w:t>
            </w:r>
          </w:p>
        </w:tc>
        <w:tc>
          <w:tcPr>
            <w:tcW w:w="6942" w:type="dxa"/>
          </w:tcPr>
          <w:p w14:paraId="16954F78" w14:textId="77777777" w:rsidR="00167BE4" w:rsidRPr="00C903C3" w:rsidRDefault="00167BE4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5130C4" w14:paraId="3EFF33E4" w14:textId="77777777" w:rsidTr="006F5CE3">
        <w:tc>
          <w:tcPr>
            <w:tcW w:w="2503" w:type="dxa"/>
          </w:tcPr>
          <w:p w14:paraId="20EBB32D" w14:textId="63947FDD" w:rsidR="005130C4" w:rsidRDefault="00167BE4">
            <w:r>
              <w:t>Teléfono</w:t>
            </w:r>
          </w:p>
        </w:tc>
        <w:tc>
          <w:tcPr>
            <w:tcW w:w="6942" w:type="dxa"/>
          </w:tcPr>
          <w:p w14:paraId="0D4584AA" w14:textId="1C69B2F0" w:rsidR="005130C4" w:rsidRPr="00C903C3" w:rsidRDefault="005130C4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5130C4" w14:paraId="4CCDC443" w14:textId="77777777" w:rsidTr="006F5CE3">
        <w:tc>
          <w:tcPr>
            <w:tcW w:w="2503" w:type="dxa"/>
          </w:tcPr>
          <w:p w14:paraId="5F768C44" w14:textId="062D6956" w:rsidR="005130C4" w:rsidRDefault="00167BE4">
            <w:r>
              <w:t>Email</w:t>
            </w:r>
          </w:p>
        </w:tc>
        <w:tc>
          <w:tcPr>
            <w:tcW w:w="6942" w:type="dxa"/>
          </w:tcPr>
          <w:p w14:paraId="61EFEFC2" w14:textId="1E026719" w:rsidR="005130C4" w:rsidRPr="00C903C3" w:rsidRDefault="005130C4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5130C4" w14:paraId="6918ED90" w14:textId="77777777" w:rsidTr="006F5CE3">
        <w:tc>
          <w:tcPr>
            <w:tcW w:w="2503" w:type="dxa"/>
          </w:tcPr>
          <w:p w14:paraId="0CEF0F91" w14:textId="3FB8B197" w:rsidR="005130C4" w:rsidRDefault="00167BE4" w:rsidP="00BC0CB3">
            <w:r>
              <w:t>Pa</w:t>
            </w:r>
            <w:r w:rsidR="00BC0CB3">
              <w:t>í</w:t>
            </w:r>
            <w:r>
              <w:t>s</w:t>
            </w:r>
          </w:p>
        </w:tc>
        <w:tc>
          <w:tcPr>
            <w:tcW w:w="6942" w:type="dxa"/>
          </w:tcPr>
          <w:p w14:paraId="4A34DD41" w14:textId="298B18A3" w:rsidR="005130C4" w:rsidRPr="00C903C3" w:rsidRDefault="005130C4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5130C4" w14:paraId="3E87BFF7" w14:textId="77777777" w:rsidTr="006F5CE3">
        <w:tc>
          <w:tcPr>
            <w:tcW w:w="2503" w:type="dxa"/>
          </w:tcPr>
          <w:p w14:paraId="76CD7697" w14:textId="60DF9477" w:rsidR="005130C4" w:rsidRDefault="003E7C54">
            <w:r>
              <w:t>Organismo Co- ejecutor</w:t>
            </w:r>
          </w:p>
        </w:tc>
        <w:tc>
          <w:tcPr>
            <w:tcW w:w="6942" w:type="dxa"/>
          </w:tcPr>
          <w:p w14:paraId="434B65A8" w14:textId="6A158C91" w:rsidR="005130C4" w:rsidRPr="00C903C3" w:rsidRDefault="00B22D93" w:rsidP="00B22D9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Escribe el nombre de la 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o las institucio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n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es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pública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o privada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que 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participan de la plataforma en calidad de co-responsable de la ejecución, tanto técnica como financiera.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Deben pertenecer 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 pa</w:t>
            </w:r>
            <w:r w:rsidRPr="00C903C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íses miembros de FONTAGRO.</w:t>
            </w:r>
          </w:p>
        </w:tc>
      </w:tr>
      <w:tr w:rsidR="00BC0CB3" w14:paraId="53B6A813" w14:textId="77777777" w:rsidTr="006F5CE3">
        <w:tc>
          <w:tcPr>
            <w:tcW w:w="2503" w:type="dxa"/>
          </w:tcPr>
          <w:p w14:paraId="581D3123" w14:textId="017F10CA" w:rsidR="00BC0CB3" w:rsidRDefault="00BC0CB3" w:rsidP="00BC0CB3">
            <w:r>
              <w:t>Nombre y apellido</w:t>
            </w:r>
          </w:p>
        </w:tc>
        <w:tc>
          <w:tcPr>
            <w:tcW w:w="6942" w:type="dxa"/>
          </w:tcPr>
          <w:p w14:paraId="72F2FD87" w14:textId="00171399" w:rsidR="00BC0CB3" w:rsidRDefault="00BC0CB3" w:rsidP="00BC0CB3"/>
        </w:tc>
      </w:tr>
      <w:tr w:rsidR="00BC0CB3" w14:paraId="4C778769" w14:textId="77777777" w:rsidTr="006F5CE3">
        <w:tc>
          <w:tcPr>
            <w:tcW w:w="2503" w:type="dxa"/>
          </w:tcPr>
          <w:p w14:paraId="00F685F5" w14:textId="02B3D633" w:rsidR="00BC0CB3" w:rsidRDefault="00BC0CB3" w:rsidP="00BC0CB3">
            <w:r>
              <w:t>Cargo</w:t>
            </w:r>
          </w:p>
        </w:tc>
        <w:tc>
          <w:tcPr>
            <w:tcW w:w="6942" w:type="dxa"/>
          </w:tcPr>
          <w:p w14:paraId="0C7DAD8C" w14:textId="77777777" w:rsidR="00BC0CB3" w:rsidRDefault="00BC0CB3" w:rsidP="00BC0CB3"/>
        </w:tc>
      </w:tr>
      <w:tr w:rsidR="00BC0CB3" w14:paraId="4558F5C5" w14:textId="77777777" w:rsidTr="006F5CE3">
        <w:tc>
          <w:tcPr>
            <w:tcW w:w="2503" w:type="dxa"/>
          </w:tcPr>
          <w:p w14:paraId="6CA64EA2" w14:textId="482D1A93" w:rsidR="00BC0CB3" w:rsidRDefault="00BC0CB3" w:rsidP="00BC0CB3">
            <w:r>
              <w:t>Teléfono</w:t>
            </w:r>
          </w:p>
        </w:tc>
        <w:tc>
          <w:tcPr>
            <w:tcW w:w="6942" w:type="dxa"/>
          </w:tcPr>
          <w:p w14:paraId="43238959" w14:textId="77777777" w:rsidR="00BC0CB3" w:rsidRDefault="00BC0CB3" w:rsidP="00BC0CB3"/>
        </w:tc>
      </w:tr>
      <w:tr w:rsidR="00BC0CB3" w14:paraId="4B453C44" w14:textId="77777777" w:rsidTr="006F5CE3">
        <w:tc>
          <w:tcPr>
            <w:tcW w:w="2503" w:type="dxa"/>
          </w:tcPr>
          <w:p w14:paraId="4C5B67BA" w14:textId="056159A6" w:rsidR="00BC0CB3" w:rsidRDefault="00BC0CB3" w:rsidP="00BC0CB3">
            <w:r>
              <w:t>Email</w:t>
            </w:r>
          </w:p>
        </w:tc>
        <w:tc>
          <w:tcPr>
            <w:tcW w:w="6942" w:type="dxa"/>
          </w:tcPr>
          <w:p w14:paraId="69A71E60" w14:textId="77777777" w:rsidR="00BC0CB3" w:rsidRDefault="00BC0CB3" w:rsidP="00BC0CB3"/>
        </w:tc>
      </w:tr>
      <w:tr w:rsidR="00BC0CB3" w14:paraId="79969240" w14:textId="77777777" w:rsidTr="006F5CE3">
        <w:tc>
          <w:tcPr>
            <w:tcW w:w="2503" w:type="dxa"/>
          </w:tcPr>
          <w:p w14:paraId="6E1AE715" w14:textId="2F1B2D44" w:rsidR="00BC0CB3" w:rsidRDefault="00BC0CB3" w:rsidP="00BC0CB3">
            <w:r>
              <w:t>País</w:t>
            </w:r>
          </w:p>
        </w:tc>
        <w:tc>
          <w:tcPr>
            <w:tcW w:w="6942" w:type="dxa"/>
          </w:tcPr>
          <w:p w14:paraId="191FF213" w14:textId="77777777" w:rsidR="00BC0CB3" w:rsidRDefault="00BC0CB3" w:rsidP="00BC0CB3"/>
        </w:tc>
      </w:tr>
      <w:tr w:rsidR="00BC0CB3" w14:paraId="2A7D4489" w14:textId="77777777" w:rsidTr="006F5CE3">
        <w:tc>
          <w:tcPr>
            <w:tcW w:w="2503" w:type="dxa"/>
          </w:tcPr>
          <w:p w14:paraId="18473761" w14:textId="1B23C0C2" w:rsidR="00BC0CB3" w:rsidRDefault="00BC0CB3" w:rsidP="00BC0CB3">
            <w:r>
              <w:t>Organismo Asociado</w:t>
            </w:r>
          </w:p>
        </w:tc>
        <w:tc>
          <w:tcPr>
            <w:tcW w:w="6942" w:type="dxa"/>
          </w:tcPr>
          <w:p w14:paraId="7F24311E" w14:textId="3A078347" w:rsidR="00BC0CB3" w:rsidRDefault="00BC0CB3" w:rsidP="00D70BA9">
            <w:r w:rsidRPr="00BC0CB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Escribe el nombre de </w:t>
            </w:r>
            <w:r w:rsidRPr="00BC0CB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otras instituciones públicas o privadas nacionales, regionales y/o internacionales que</w:t>
            </w:r>
            <w:r w:rsidR="00D70BA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participen de la plataforma. Pueden</w:t>
            </w:r>
            <w:r w:rsidRPr="00BC0CB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pertenecen o no a los países miembros de FONTAGRO (pero sí del BID); y </w:t>
            </w:r>
            <w:r w:rsidR="00D70BA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deben</w:t>
            </w:r>
            <w:r w:rsidRPr="00BC0CB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pose</w:t>
            </w:r>
            <w:r w:rsidR="00D70BA9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er</w:t>
            </w:r>
            <w:r w:rsidRPr="00BC0CB3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mandato y experiencia en la ejecución de proyectos de investigación e innovación agropecuaria.</w:t>
            </w:r>
          </w:p>
        </w:tc>
      </w:tr>
      <w:tr w:rsidR="00BC0CB3" w14:paraId="655AE46C" w14:textId="77777777" w:rsidTr="006F5CE3">
        <w:tc>
          <w:tcPr>
            <w:tcW w:w="2503" w:type="dxa"/>
          </w:tcPr>
          <w:p w14:paraId="71CFA45A" w14:textId="2712A2F9" w:rsidR="00BC0CB3" w:rsidRDefault="00BC0CB3" w:rsidP="00BC0CB3">
            <w:r>
              <w:t>Nombre y apellido</w:t>
            </w:r>
          </w:p>
        </w:tc>
        <w:tc>
          <w:tcPr>
            <w:tcW w:w="6942" w:type="dxa"/>
          </w:tcPr>
          <w:p w14:paraId="45E10A74" w14:textId="50E54DA9" w:rsidR="00BC0CB3" w:rsidRDefault="00BC0CB3" w:rsidP="00BC0CB3"/>
        </w:tc>
      </w:tr>
      <w:tr w:rsidR="00BC0CB3" w14:paraId="6F4E5AA1" w14:textId="77777777" w:rsidTr="006F5CE3">
        <w:tc>
          <w:tcPr>
            <w:tcW w:w="2503" w:type="dxa"/>
          </w:tcPr>
          <w:p w14:paraId="5B3CFA12" w14:textId="1102EE7F" w:rsidR="00BC0CB3" w:rsidRDefault="00BC0CB3" w:rsidP="00BC0CB3">
            <w:r>
              <w:t>Cargo</w:t>
            </w:r>
          </w:p>
        </w:tc>
        <w:tc>
          <w:tcPr>
            <w:tcW w:w="6942" w:type="dxa"/>
          </w:tcPr>
          <w:p w14:paraId="4D52748E" w14:textId="77777777" w:rsidR="00BC0CB3" w:rsidRDefault="00BC0CB3" w:rsidP="00BC0CB3"/>
        </w:tc>
      </w:tr>
      <w:tr w:rsidR="00BC0CB3" w14:paraId="304CD53C" w14:textId="77777777" w:rsidTr="006F5CE3">
        <w:tc>
          <w:tcPr>
            <w:tcW w:w="2503" w:type="dxa"/>
          </w:tcPr>
          <w:p w14:paraId="56D94FA8" w14:textId="38842EEA" w:rsidR="00BC0CB3" w:rsidRDefault="00BC0CB3" w:rsidP="00BC0CB3">
            <w:r>
              <w:t>Teléfono</w:t>
            </w:r>
          </w:p>
        </w:tc>
        <w:tc>
          <w:tcPr>
            <w:tcW w:w="6942" w:type="dxa"/>
          </w:tcPr>
          <w:p w14:paraId="69D1CA5A" w14:textId="0C0903D9" w:rsidR="00BC0CB3" w:rsidRDefault="00BC0CB3" w:rsidP="00BC0CB3"/>
        </w:tc>
      </w:tr>
      <w:tr w:rsidR="00BC0CB3" w14:paraId="2BEEDBF0" w14:textId="77777777" w:rsidTr="006F5CE3">
        <w:tc>
          <w:tcPr>
            <w:tcW w:w="2503" w:type="dxa"/>
          </w:tcPr>
          <w:p w14:paraId="0E9D1FEA" w14:textId="4208AA5D" w:rsidR="00BC0CB3" w:rsidRDefault="00BC0CB3" w:rsidP="00BC0CB3">
            <w:r>
              <w:t>Email</w:t>
            </w:r>
          </w:p>
        </w:tc>
        <w:tc>
          <w:tcPr>
            <w:tcW w:w="6942" w:type="dxa"/>
          </w:tcPr>
          <w:p w14:paraId="3CDE0191" w14:textId="77777777" w:rsidR="00BC0CB3" w:rsidRDefault="00BC0CB3" w:rsidP="00BC0CB3"/>
        </w:tc>
      </w:tr>
      <w:tr w:rsidR="00BC0CB3" w14:paraId="6878D8C8" w14:textId="77777777" w:rsidTr="006F5CE3">
        <w:tc>
          <w:tcPr>
            <w:tcW w:w="2503" w:type="dxa"/>
          </w:tcPr>
          <w:p w14:paraId="05784BE0" w14:textId="7E51F43E" w:rsidR="00BC0CB3" w:rsidRDefault="00BC0CB3" w:rsidP="00BC0CB3">
            <w:r>
              <w:t>País</w:t>
            </w:r>
          </w:p>
        </w:tc>
        <w:tc>
          <w:tcPr>
            <w:tcW w:w="6942" w:type="dxa"/>
          </w:tcPr>
          <w:p w14:paraId="73038100" w14:textId="77777777" w:rsidR="00BC0CB3" w:rsidRDefault="00BC0CB3" w:rsidP="00BC0CB3"/>
        </w:tc>
      </w:tr>
      <w:tr w:rsidR="00BC0CB3" w14:paraId="27D6BD7C" w14:textId="77777777" w:rsidTr="006F5CE3">
        <w:tc>
          <w:tcPr>
            <w:tcW w:w="9445" w:type="dxa"/>
            <w:gridSpan w:val="2"/>
            <w:shd w:val="clear" w:color="auto" w:fill="BDD6EE" w:themeFill="accent5" w:themeFillTint="66"/>
          </w:tcPr>
          <w:p w14:paraId="3310D561" w14:textId="27298008" w:rsidR="00BC0CB3" w:rsidRDefault="00BC0CB3" w:rsidP="00BC0CB3">
            <w:r>
              <w:t>Montos y Plazos</w:t>
            </w:r>
          </w:p>
        </w:tc>
      </w:tr>
      <w:tr w:rsidR="00BC0CB3" w14:paraId="4C9FB1CD" w14:textId="77777777" w:rsidTr="006F5CE3">
        <w:tc>
          <w:tcPr>
            <w:tcW w:w="2503" w:type="dxa"/>
          </w:tcPr>
          <w:p w14:paraId="7F214D30" w14:textId="3397F729" w:rsidR="00BC0CB3" w:rsidRDefault="00BC0CB3" w:rsidP="00BC0CB3">
            <w:r>
              <w:t>Monto</w:t>
            </w:r>
          </w:p>
        </w:tc>
        <w:tc>
          <w:tcPr>
            <w:tcW w:w="6942" w:type="dxa"/>
          </w:tcPr>
          <w:p w14:paraId="3B9B3727" w14:textId="3236F979" w:rsidR="00EB0E68" w:rsidRDefault="00EB0E68" w:rsidP="00641F71"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Indicar el mo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nto que la plataforma solicitará, </w:t>
            </w:r>
            <w:r w:rsidRPr="00EB0E68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en US$ (dólares de los Estados Unidos)</w:t>
            </w:r>
            <w:r w:rsidRPr="00EB0E68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,</w:t>
            </w:r>
            <w:r>
              <w:t xml:space="preserve"> 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teniendo en cuenta el máximo permitido.</w:t>
            </w:r>
          </w:p>
        </w:tc>
      </w:tr>
      <w:tr w:rsidR="00BC0CB3" w14:paraId="7EB40D6B" w14:textId="77777777" w:rsidTr="006F5CE3">
        <w:tc>
          <w:tcPr>
            <w:tcW w:w="2503" w:type="dxa"/>
          </w:tcPr>
          <w:p w14:paraId="3DB26760" w14:textId="14E0E48A" w:rsidR="00BC0CB3" w:rsidRDefault="00BC0CB3" w:rsidP="00BC0CB3">
            <w:r>
              <w:t>Contrapartida</w:t>
            </w:r>
          </w:p>
        </w:tc>
        <w:tc>
          <w:tcPr>
            <w:tcW w:w="6942" w:type="dxa"/>
          </w:tcPr>
          <w:p w14:paraId="0034A53F" w14:textId="54639FBA" w:rsidR="00EB0E68" w:rsidRPr="00EB0E68" w:rsidRDefault="00641F71" w:rsidP="00EB0E68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El monto mínimo de contrapartida deberá ser </w:t>
            </w:r>
            <w:r w:rsidR="00EB0E68" w:rsidRPr="00EB0E68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como mínimo una vez el monto aportado por FONTAGRO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y podrá ser en efectivo o en especie, o en una combinación de ambos.</w:t>
            </w:r>
          </w:p>
        </w:tc>
      </w:tr>
      <w:tr w:rsidR="00BC0CB3" w14:paraId="10B5625E" w14:textId="77777777" w:rsidTr="006F5CE3">
        <w:tc>
          <w:tcPr>
            <w:tcW w:w="2503" w:type="dxa"/>
          </w:tcPr>
          <w:p w14:paraId="327DFE46" w14:textId="16213A63" w:rsidR="00BC0CB3" w:rsidRDefault="00BC0CB3" w:rsidP="00BC0CB3">
            <w:r>
              <w:t>Monto total</w:t>
            </w:r>
          </w:p>
        </w:tc>
        <w:tc>
          <w:tcPr>
            <w:tcW w:w="6942" w:type="dxa"/>
          </w:tcPr>
          <w:p w14:paraId="26908119" w14:textId="588CC977" w:rsidR="00BC0CB3" w:rsidRPr="00BA7536" w:rsidRDefault="00641F71" w:rsidP="00641F71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BA7536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El sistema hace la suma solo</w:t>
            </w:r>
          </w:p>
        </w:tc>
      </w:tr>
      <w:tr w:rsidR="00BC0CB3" w14:paraId="182F399E" w14:textId="77777777" w:rsidTr="006F5CE3">
        <w:tc>
          <w:tcPr>
            <w:tcW w:w="2503" w:type="dxa"/>
          </w:tcPr>
          <w:p w14:paraId="2574EF20" w14:textId="66543941" w:rsidR="00BC0CB3" w:rsidRDefault="00BC0CB3" w:rsidP="00BC0CB3">
            <w:r>
              <w:t>Plazo</w:t>
            </w:r>
          </w:p>
        </w:tc>
        <w:tc>
          <w:tcPr>
            <w:tcW w:w="6942" w:type="dxa"/>
          </w:tcPr>
          <w:p w14:paraId="12065673" w14:textId="18438C34" w:rsidR="00BC0CB3" w:rsidRPr="00BA7536" w:rsidRDefault="006625BA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Indicar el período máximo de ejecución del proyecto. El máximo se establece en los Términos de Referencia de la convocatoria.</w:t>
            </w:r>
          </w:p>
        </w:tc>
      </w:tr>
      <w:tr w:rsidR="00BC0CB3" w14:paraId="380D3B55" w14:textId="77777777" w:rsidTr="006F5CE3">
        <w:tc>
          <w:tcPr>
            <w:tcW w:w="9445" w:type="dxa"/>
            <w:gridSpan w:val="2"/>
            <w:shd w:val="clear" w:color="auto" w:fill="BDD6EE" w:themeFill="accent5" w:themeFillTint="66"/>
          </w:tcPr>
          <w:p w14:paraId="4821141B" w14:textId="5E9A9A85" w:rsidR="00BC0CB3" w:rsidRDefault="00BC0CB3" w:rsidP="00BC0CB3">
            <w:r>
              <w:lastRenderedPageBreak/>
              <w:t xml:space="preserve">Argumentación </w:t>
            </w:r>
          </w:p>
        </w:tc>
      </w:tr>
      <w:tr w:rsidR="00BC0CB3" w14:paraId="23369754" w14:textId="77777777" w:rsidTr="006F5CE3">
        <w:tc>
          <w:tcPr>
            <w:tcW w:w="2503" w:type="dxa"/>
          </w:tcPr>
          <w:p w14:paraId="1054EB31" w14:textId="77777777" w:rsidR="00BC0CB3" w:rsidRDefault="00BC0CB3" w:rsidP="00BC0CB3">
            <w:r>
              <w:t>Congruencia</w:t>
            </w:r>
          </w:p>
          <w:p w14:paraId="66C232F2" w14:textId="55393FE4" w:rsidR="00BC0CB3" w:rsidRDefault="00BC0CB3" w:rsidP="00BC0CB3"/>
        </w:tc>
        <w:tc>
          <w:tcPr>
            <w:tcW w:w="6942" w:type="dxa"/>
          </w:tcPr>
          <w:p w14:paraId="432951DE" w14:textId="25BAC791" w:rsidR="00BC0CB3" w:rsidRDefault="006625BA" w:rsidP="00BC0CB3"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El perfil debe ser original en su enfoque y contemplar actividades de acuerdo con lo estipulado en los </w:t>
            </w:r>
            <w:hyperlink r:id="rId11" w:tgtFrame="_blank" w:history="1">
              <w:r>
                <w:rPr>
                  <w:rStyle w:val="Hipervnculo"/>
                  <w:rFonts w:ascii="Helvetica" w:hAnsi="Helvetica"/>
                  <w:color w:val="83C559"/>
                  <w:sz w:val="17"/>
                  <w:szCs w:val="17"/>
                  <w:shd w:val="clear" w:color="auto" w:fill="FFFFFF"/>
                </w:rPr>
                <w:t>términos de referencia de la convocatoria</w:t>
              </w:r>
            </w:hyperlink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. En todos los casos, el proyecto debe ser congruente al </w:t>
            </w:r>
            <w:hyperlink r:id="rId12" w:tgtFrame="_blank" w:history="1">
              <w:r>
                <w:rPr>
                  <w:rStyle w:val="Hipervnculo"/>
                  <w:rFonts w:ascii="Helvetica" w:hAnsi="Helvetica"/>
                  <w:color w:val="83C559"/>
                  <w:sz w:val="17"/>
                  <w:szCs w:val="17"/>
                  <w:shd w:val="clear" w:color="auto" w:fill="FFFFFF"/>
                </w:rPr>
                <w:t>Plan de Mediano Plazo</w:t>
              </w:r>
            </w:hyperlink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 vigente.</w:t>
            </w:r>
          </w:p>
        </w:tc>
      </w:tr>
      <w:tr w:rsidR="00BC0CB3" w14:paraId="00581D16" w14:textId="77777777" w:rsidTr="006F5CE3">
        <w:tc>
          <w:tcPr>
            <w:tcW w:w="2503" w:type="dxa"/>
          </w:tcPr>
          <w:p w14:paraId="460A21FF" w14:textId="77777777" w:rsidR="00BC0CB3" w:rsidRDefault="00BC0CB3" w:rsidP="00BC0CB3">
            <w:r>
              <w:t>Regionalidad</w:t>
            </w:r>
          </w:p>
          <w:p w14:paraId="005837A7" w14:textId="24CF76B7" w:rsidR="00BC0CB3" w:rsidRDefault="00BC0CB3" w:rsidP="00BC0CB3"/>
        </w:tc>
        <w:tc>
          <w:tcPr>
            <w:tcW w:w="6942" w:type="dxa"/>
          </w:tcPr>
          <w:p w14:paraId="535BB5BE" w14:textId="660B5951" w:rsidR="00BC0CB3" w:rsidRDefault="006625BA" w:rsidP="006625BA">
            <w:r w:rsidRPr="006625BA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Explicar su carácter regional. Debe</w:t>
            </w:r>
            <w:r w:rsidRPr="006625BA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incluir países miembros de Cono Sur, Región Andina y</w:t>
            </w:r>
            <w:r w:rsidRPr="006625BA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/o</w:t>
            </w:r>
            <w:r w:rsidRPr="006625BA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Centro América y el Caribe; y las actividades propuestas se</w:t>
            </w:r>
            <w:r w:rsidRPr="006625BA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deberán</w:t>
            </w:r>
            <w:r w:rsidRPr="006625BA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llevar</w:t>
            </w:r>
            <w:r w:rsidRPr="006625BA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  <w:r w:rsidRPr="006625BA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 cabo en al menos dos países miembros de FONTAGRO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BC0CB3" w:rsidRPr="00625A55" w14:paraId="2D0B4940" w14:textId="77777777" w:rsidTr="006F5CE3">
        <w:tc>
          <w:tcPr>
            <w:tcW w:w="2503" w:type="dxa"/>
          </w:tcPr>
          <w:p w14:paraId="02E1AA03" w14:textId="487AD959" w:rsidR="00BC0CB3" w:rsidRDefault="00BC0CB3" w:rsidP="00BC0CB3">
            <w:r>
              <w:t>Capacidad técnica de la plataforma</w:t>
            </w:r>
          </w:p>
          <w:p w14:paraId="4F60756F" w14:textId="6536D04B" w:rsidR="00BC0CB3" w:rsidRDefault="00BC0CB3" w:rsidP="00BC0CB3"/>
        </w:tc>
        <w:tc>
          <w:tcPr>
            <w:tcW w:w="6942" w:type="dxa"/>
          </w:tcPr>
          <w:p w14:paraId="4286161E" w14:textId="06240D61" w:rsidR="00625A55" w:rsidRPr="00625A55" w:rsidRDefault="00625A55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I</w:t>
            </w:r>
            <w:r w:rsidRPr="00625A55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ndicar quienes son los profesionales responsables de la ejecución de las actividades 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(líderes técnicos) </w:t>
            </w:r>
            <w:r w:rsidRPr="00625A55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en cada país e institución, su experiencia en el tema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  <w:r w:rsidRPr="00625A55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(maestría y PhDs), responsabilidades específicas, tiempo estimado de dedicación al proyecto, y como se complementan entre los miembros de la plataforma.</w:t>
            </w:r>
          </w:p>
        </w:tc>
      </w:tr>
      <w:tr w:rsidR="00BC0CB3" w14:paraId="48C5E002" w14:textId="77777777" w:rsidTr="006F5CE3">
        <w:tc>
          <w:tcPr>
            <w:tcW w:w="2503" w:type="dxa"/>
          </w:tcPr>
          <w:p w14:paraId="62D25FFC" w14:textId="48CA702B" w:rsidR="00BC0CB3" w:rsidRDefault="00BC0CB3" w:rsidP="00BC0CB3">
            <w:r>
              <w:t>Articulacion de la plataforma</w:t>
            </w:r>
          </w:p>
        </w:tc>
        <w:tc>
          <w:tcPr>
            <w:tcW w:w="6942" w:type="dxa"/>
          </w:tcPr>
          <w:p w14:paraId="6B118FD6" w14:textId="610D5A89" w:rsidR="00BC0CB3" w:rsidRPr="00186B66" w:rsidRDefault="00186B66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186B66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D</w:t>
            </w:r>
            <w:r w:rsidRPr="00186B66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etallar como las instituciones participantes del proyecto se complementan en sus roles, responsabilidades y tiempos de dedicación para alcanzar los objetivos propuestos.</w:t>
            </w:r>
          </w:p>
          <w:p w14:paraId="710326A8" w14:textId="0F139D42" w:rsidR="00BC0CB3" w:rsidRPr="00186B66" w:rsidRDefault="00186B66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186B66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Si</w:t>
            </w:r>
            <w:r w:rsidR="00BC0CB3" w:rsidRPr="00186B66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la fortaleza de la plataforma es </w:t>
            </w:r>
            <w:r w:rsidRPr="00186B66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mayor,</w:t>
            </w:r>
            <w:r w:rsidR="00BC0CB3" w:rsidRPr="00186B66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genera mayor puntaje. </w:t>
            </w:r>
          </w:p>
          <w:p w14:paraId="3BB924CF" w14:textId="06BF393A" w:rsidR="00BC0CB3" w:rsidRPr="003E67B9" w:rsidRDefault="00BC0CB3" w:rsidP="00BC0CB3"/>
        </w:tc>
      </w:tr>
      <w:tr w:rsidR="00BC0CB3" w:rsidRPr="00581C4A" w14:paraId="2D54E6D3" w14:textId="77777777" w:rsidTr="006F5CE3">
        <w:tc>
          <w:tcPr>
            <w:tcW w:w="9445" w:type="dxa"/>
            <w:gridSpan w:val="2"/>
            <w:shd w:val="clear" w:color="auto" w:fill="BDD6EE" w:themeFill="accent5" w:themeFillTint="66"/>
          </w:tcPr>
          <w:p w14:paraId="3D6380E7" w14:textId="3333AF2E" w:rsidR="00BC0CB3" w:rsidRPr="00581C4A" w:rsidRDefault="00BC0CB3" w:rsidP="00BC0CB3">
            <w:pPr>
              <w:rPr>
                <w:b/>
                <w:bCs/>
              </w:rPr>
            </w:pPr>
            <w:r w:rsidRPr="00581C4A">
              <w:rPr>
                <w:b/>
                <w:bCs/>
              </w:rPr>
              <w:t>Impacto / beneficiarios</w:t>
            </w:r>
          </w:p>
        </w:tc>
      </w:tr>
      <w:tr w:rsidR="00BC0CB3" w14:paraId="6FEC2AF6" w14:textId="77777777" w:rsidTr="006F5CE3">
        <w:tc>
          <w:tcPr>
            <w:tcW w:w="2503" w:type="dxa"/>
          </w:tcPr>
          <w:p w14:paraId="7ABD224C" w14:textId="47124725" w:rsidR="00BC0CB3" w:rsidRDefault="00BC0CB3" w:rsidP="00BC0CB3">
            <w:r>
              <w:t>Impacto Potencial</w:t>
            </w:r>
          </w:p>
        </w:tc>
        <w:tc>
          <w:tcPr>
            <w:tcW w:w="6942" w:type="dxa"/>
          </w:tcPr>
          <w:p w14:paraId="5E2B7A85" w14:textId="1BA9E595" w:rsidR="0040014A" w:rsidRPr="00FD4517" w:rsidRDefault="00BC0CB3" w:rsidP="0040014A">
            <w:pPr>
              <w:rPr>
                <w:rFonts w:eastAsia="Times New Roman" w:cs="Courier New"/>
                <w:color w:val="000000"/>
                <w:szCs w:val="18"/>
              </w:rPr>
            </w:pPr>
            <w:r w:rsidRPr="00FD4517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Describir el/los indicadores de resultado e impacto más importante a nivel de productividad, diversificación anual de cultivos, disminución del riesgo productivo y económico, aumento del ingreso</w:t>
            </w:r>
            <w:r w:rsidR="00FD4517" w:rsidRPr="00FD4517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, etc.; el á</w:t>
            </w:r>
            <w:r w:rsidR="0040014A" w:rsidRPr="00FD4517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mbito geográfico de aplicación de los resultados</w:t>
            </w:r>
            <w:r w:rsidR="00FD4517" w:rsidRPr="00FD4517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, la</w:t>
            </w:r>
            <w:r w:rsidR="0040014A" w:rsidRPr="00FD4517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contribución </w:t>
            </w:r>
            <w:r w:rsidR="00FD4517" w:rsidRPr="00FD4517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a la generación de innovaciones, generación de empleos, replicabilidad, </w:t>
            </w:r>
            <w:r w:rsidR="0040014A" w:rsidRPr="00FD4517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menor contaminación ambiental, mayor acceso a alimentos inocuos, mejor nutrición, mayor participación de mujeres y jóvenes, mayor contribución a la formación de los recursos humanos, e</w:t>
            </w:r>
            <w:r w:rsidR="00FD4517" w:rsidRPr="00FD4517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tc</w:t>
            </w:r>
            <w:r w:rsidR="0040014A" w:rsidRPr="00FD4517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.</w:t>
            </w:r>
            <w:r w:rsidR="00996BD0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 (Máx. 800 caracteres).</w:t>
            </w:r>
          </w:p>
          <w:p w14:paraId="44D9BB1D" w14:textId="5C8859E9" w:rsidR="00BC0CB3" w:rsidRDefault="00BC0CB3" w:rsidP="00BC0CB3"/>
        </w:tc>
      </w:tr>
      <w:tr w:rsidR="00BC0CB3" w14:paraId="282ABC2C" w14:textId="77777777" w:rsidTr="006F5CE3">
        <w:tc>
          <w:tcPr>
            <w:tcW w:w="2503" w:type="dxa"/>
          </w:tcPr>
          <w:p w14:paraId="523920FE" w14:textId="17B7996B" w:rsidR="00BC0CB3" w:rsidRDefault="00BC0CB3" w:rsidP="00BC0CB3">
            <w:r>
              <w:t xml:space="preserve">Beneficiarios </w:t>
            </w:r>
          </w:p>
        </w:tc>
        <w:tc>
          <w:tcPr>
            <w:tcW w:w="6942" w:type="dxa"/>
          </w:tcPr>
          <w:p w14:paraId="74B39367" w14:textId="6A9D3513" w:rsidR="00BC0CB3" w:rsidRPr="00BE6BBB" w:rsidRDefault="00996BD0" w:rsidP="00BE6BBB">
            <w:pPr>
              <w:spacing w:before="120" w:after="120" w:line="276" w:lineRule="auto"/>
              <w:contextualSpacing/>
              <w:jc w:val="both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BE6BB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Identificación</w:t>
            </w:r>
            <w:r w:rsidR="00BE6BBB" w:rsidRPr="00BE6BB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y </w:t>
            </w:r>
            <w:r w:rsidR="00FD4517" w:rsidRPr="00BE6BB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número</w:t>
            </w:r>
            <w:r w:rsidRPr="00BE6BB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de los beneficiarios</w:t>
            </w:r>
            <w:r w:rsidRPr="00BE6BB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directos e indirectos</w:t>
            </w:r>
            <w:r w:rsidR="00BE6BBB" w:rsidRPr="00BE6BB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, </w:t>
            </w:r>
            <w:r w:rsidR="00BE6BBB" w:rsidRPr="00BE6BB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y los beneficios a percibir. </w:t>
            </w:r>
            <w:r w:rsidRPr="00BE6BB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La innovación debe involucrar directamente a pequeños agricultores como beneficiarios. </w:t>
            </w:r>
            <w:r w:rsidR="00BE6BBB" w:rsidRPr="00BE6BB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(Máx. 750 caracteres).</w:t>
            </w:r>
            <w:r w:rsidRPr="00BE6BB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BC0CB3" w:rsidRPr="00581C4A" w14:paraId="77109F04" w14:textId="77777777" w:rsidTr="006F5CE3">
        <w:tc>
          <w:tcPr>
            <w:tcW w:w="9445" w:type="dxa"/>
            <w:gridSpan w:val="2"/>
            <w:shd w:val="clear" w:color="auto" w:fill="BDD6EE" w:themeFill="accent5" w:themeFillTint="66"/>
          </w:tcPr>
          <w:p w14:paraId="107BC3BB" w14:textId="439E9909" w:rsidR="00BC0CB3" w:rsidRPr="00581C4A" w:rsidRDefault="00BC0CB3" w:rsidP="00BC0CB3">
            <w:pPr>
              <w:rPr>
                <w:b/>
                <w:bCs/>
              </w:rPr>
            </w:pPr>
            <w:r w:rsidRPr="00581C4A">
              <w:rPr>
                <w:b/>
                <w:bCs/>
              </w:rPr>
              <w:t>Calidad Tecnica</w:t>
            </w:r>
          </w:p>
        </w:tc>
      </w:tr>
      <w:tr w:rsidR="00BC0CB3" w14:paraId="400EE0E9" w14:textId="77777777" w:rsidTr="006F5CE3">
        <w:tc>
          <w:tcPr>
            <w:tcW w:w="2503" w:type="dxa"/>
          </w:tcPr>
          <w:p w14:paraId="0A81B13D" w14:textId="2881CD06" w:rsidR="00BC0CB3" w:rsidRDefault="00BC0CB3" w:rsidP="00BC0CB3">
            <w:r>
              <w:t xml:space="preserve">Antecedentes y justificación </w:t>
            </w:r>
          </w:p>
        </w:tc>
        <w:tc>
          <w:tcPr>
            <w:tcW w:w="6942" w:type="dxa"/>
          </w:tcPr>
          <w:p w14:paraId="61402D40" w14:textId="16979B8A" w:rsidR="00344828" w:rsidRPr="00344828" w:rsidRDefault="003652CE" w:rsidP="0034482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="Courier New"/>
                <w:color w:val="000000"/>
                <w:szCs w:val="18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Describir los antecedentes que justifican el financiamiento de este el perfil. Escribir en forma clara y concisa.</w:t>
            </w:r>
            <w:r w:rsidR="00344828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Incluir e</w:t>
            </w:r>
            <w:r w:rsidR="00344828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l e</w:t>
            </w:r>
            <w:r w:rsidR="00344828" w:rsidRPr="00344828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stado del arte del tema planteado, descripción del problema y referencias reconocidas sobre actividades para resolverlo</w:t>
            </w:r>
            <w:r w:rsidR="00344828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.</w:t>
            </w:r>
            <w:r w:rsidR="00344828" w:rsidRPr="00344828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</w:p>
          <w:p w14:paraId="3941EC6F" w14:textId="77777777" w:rsidR="00344828" w:rsidRDefault="003652CE" w:rsidP="0034482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Por favor, utilice referencias bibliográficas científicas y estadísticas de bases de datos internacionales. Las referencias bibliográficas deben citarse entre paréntesis.</w:t>
            </w:r>
            <w:r w:rsidR="00344828">
              <w:rPr>
                <w:rFonts w:eastAsia="Times New Roman" w:cs="Courier New"/>
                <w:color w:val="000000"/>
                <w:szCs w:val="18"/>
              </w:rPr>
              <w:t xml:space="preserve"> </w:t>
            </w:r>
          </w:p>
          <w:p w14:paraId="2C792F0D" w14:textId="296AE3C4" w:rsidR="00BC0CB3" w:rsidRDefault="00344828" w:rsidP="00344828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(Máx. 4000 caracteres)</w:t>
            </w:r>
          </w:p>
        </w:tc>
      </w:tr>
      <w:tr w:rsidR="00BC0CB3" w14:paraId="742DBD0F" w14:textId="77777777" w:rsidTr="006F5CE3">
        <w:tc>
          <w:tcPr>
            <w:tcW w:w="2503" w:type="dxa"/>
          </w:tcPr>
          <w:p w14:paraId="15D726A9" w14:textId="1B467C58" w:rsidR="00BC0CB3" w:rsidRDefault="00BC0CB3" w:rsidP="00BC0CB3">
            <w:r>
              <w:t xml:space="preserve">Fin del proyecto </w:t>
            </w:r>
          </w:p>
        </w:tc>
        <w:tc>
          <w:tcPr>
            <w:tcW w:w="6942" w:type="dxa"/>
          </w:tcPr>
          <w:p w14:paraId="79F2D6F7" w14:textId="2D83C351" w:rsidR="00BC0CB3" w:rsidRDefault="003652CE" w:rsidP="00BC0CB3"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Indicar en forma clara y concreta cómo la propuesta contribuirá a solucionar el problema principal y su congruencia con el objetivo de la convocatoria o iniciativa (Máx. 800 caracteres).</w:t>
            </w:r>
          </w:p>
        </w:tc>
      </w:tr>
      <w:tr w:rsidR="00BC0CB3" w14:paraId="6CC113BD" w14:textId="77777777" w:rsidTr="006F5CE3">
        <w:tc>
          <w:tcPr>
            <w:tcW w:w="2503" w:type="dxa"/>
          </w:tcPr>
          <w:p w14:paraId="19BAE80E" w14:textId="1AB43A6F" w:rsidR="00BC0CB3" w:rsidRDefault="00BC0CB3" w:rsidP="00BC0CB3">
            <w:r>
              <w:t xml:space="preserve">Propósito </w:t>
            </w:r>
          </w:p>
        </w:tc>
        <w:tc>
          <w:tcPr>
            <w:tcW w:w="6942" w:type="dxa"/>
          </w:tcPr>
          <w:p w14:paraId="32652173" w14:textId="507C2231" w:rsidR="00BC0CB3" w:rsidRDefault="003652CE" w:rsidP="003652CE"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Indicar en forma cualitativa y cuantitativa cuales son los logros e impactos directos esperados como resultado de la ejecución del proyecto (Máx. 800 caracteres).</w:t>
            </w:r>
          </w:p>
        </w:tc>
      </w:tr>
      <w:tr w:rsidR="00BC0CB3" w14:paraId="3E339B99" w14:textId="77777777" w:rsidTr="006F5CE3">
        <w:tc>
          <w:tcPr>
            <w:tcW w:w="2503" w:type="dxa"/>
          </w:tcPr>
          <w:p w14:paraId="461F2721" w14:textId="4E832C3B" w:rsidR="00BC0CB3" w:rsidRDefault="00BC0CB3" w:rsidP="00BC0CB3">
            <w:r>
              <w:t>Marco Lógico</w:t>
            </w:r>
          </w:p>
        </w:tc>
        <w:tc>
          <w:tcPr>
            <w:tcW w:w="6942" w:type="dxa"/>
          </w:tcPr>
          <w:p w14:paraId="5D15406A" w14:textId="7A3B9802" w:rsidR="004016FD" w:rsidRPr="004016FD" w:rsidRDefault="004016FD" w:rsidP="004016FD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4016FD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Describir el </w:t>
            </w:r>
            <w:r w:rsidRPr="004016FD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Marco Lógico</w:t>
            </w:r>
            <w:r w:rsidRPr="004016FD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:</w:t>
            </w:r>
            <w:r w:rsidRPr="004016FD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Identifica</w:t>
            </w:r>
            <w:r w:rsidRPr="004016FD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ción y descripción del problema, especificación de </w:t>
            </w:r>
            <w:r w:rsidRPr="004016FD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objetivos</w:t>
            </w:r>
            <w:r w:rsidRPr="004016FD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  <w:r w:rsidRPr="004016FD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para</w:t>
            </w:r>
            <w:r w:rsidRPr="004016FD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resolver el problema planteado, f</w:t>
            </w:r>
            <w:r w:rsidRPr="004016FD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actibilidad de implementar la metodología y las actividades propuestas para alcanzar el objetivo, considerando la estrategia de trabajo que se propone.  </w:t>
            </w:r>
          </w:p>
          <w:p w14:paraId="47CCF8B1" w14:textId="77777777" w:rsidR="004016FD" w:rsidRDefault="004016FD" w:rsidP="004016FD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  <w:p w14:paraId="342D055D" w14:textId="4D925124" w:rsidR="00BC0CB3" w:rsidRDefault="004016FD" w:rsidP="004016FD"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Luego, enumerar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los componentes de la propuesta que son esenciales para lograr el propósito. Se recomienda un total cuatro a cinco componentes como máximo. Recuerde que los componentes y sus actividades deben ser realizables en el plazo máximo del proyecto.</w:t>
            </w:r>
          </w:p>
        </w:tc>
      </w:tr>
      <w:tr w:rsidR="00BC0CB3" w:rsidRPr="00581C4A" w14:paraId="6AEAAA34" w14:textId="77777777" w:rsidTr="006F5CE3">
        <w:tc>
          <w:tcPr>
            <w:tcW w:w="9445" w:type="dxa"/>
            <w:gridSpan w:val="2"/>
            <w:shd w:val="clear" w:color="auto" w:fill="BDD6EE" w:themeFill="accent5" w:themeFillTint="66"/>
          </w:tcPr>
          <w:p w14:paraId="1E1D73A8" w14:textId="205F86CE" w:rsidR="00BC0CB3" w:rsidRPr="00581C4A" w:rsidRDefault="00BC0CB3" w:rsidP="00BC0CB3">
            <w:pPr>
              <w:rPr>
                <w:b/>
                <w:bCs/>
              </w:rPr>
            </w:pPr>
            <w:r w:rsidRPr="00581C4A">
              <w:rPr>
                <w:b/>
                <w:bCs/>
              </w:rPr>
              <w:t>COMPONENTES</w:t>
            </w:r>
          </w:p>
        </w:tc>
      </w:tr>
      <w:tr w:rsidR="00BC0CB3" w14:paraId="7ABC535C" w14:textId="77777777" w:rsidTr="006F5CE3">
        <w:tc>
          <w:tcPr>
            <w:tcW w:w="2503" w:type="dxa"/>
          </w:tcPr>
          <w:p w14:paraId="5CE51C1D" w14:textId="5A1490BE" w:rsidR="00BC0CB3" w:rsidRDefault="00BC0CB3" w:rsidP="00BC0CB3">
            <w:r>
              <w:t xml:space="preserve">Titulo </w:t>
            </w:r>
          </w:p>
        </w:tc>
        <w:tc>
          <w:tcPr>
            <w:tcW w:w="6942" w:type="dxa"/>
          </w:tcPr>
          <w:p w14:paraId="5C747513" w14:textId="026FD105" w:rsidR="00BC0CB3" w:rsidRPr="0008498B" w:rsidRDefault="0008498B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Ejemplo: </w:t>
            </w:r>
            <w:r w:rsidR="00BC0CB3" w:rsidRPr="0008498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Componente 1. Incremento de la productividad en Nicaragua </w:t>
            </w:r>
          </w:p>
        </w:tc>
      </w:tr>
      <w:tr w:rsidR="00BC0CB3" w14:paraId="41ACE3E1" w14:textId="77777777" w:rsidTr="006F5CE3">
        <w:tc>
          <w:tcPr>
            <w:tcW w:w="2503" w:type="dxa"/>
          </w:tcPr>
          <w:p w14:paraId="25D6DB1F" w14:textId="66809061" w:rsidR="00BC0CB3" w:rsidRDefault="00BC0CB3" w:rsidP="00BC0CB3">
            <w:r>
              <w:t>Actividades y metodologías</w:t>
            </w:r>
          </w:p>
        </w:tc>
        <w:tc>
          <w:tcPr>
            <w:tcW w:w="6942" w:type="dxa"/>
          </w:tcPr>
          <w:p w14:paraId="39E315B6" w14:textId="5AF80450" w:rsidR="00BC0CB3" w:rsidRPr="0008498B" w:rsidRDefault="0008498B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Ejemplo: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  <w:r w:rsidR="00BC0CB3" w:rsidRPr="0008498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Actividad 1.1. Validación de tecnologías en XX cultivo/s y Transferencia a través de grupos piloto (escalamiento en productores modelo)</w:t>
            </w:r>
          </w:p>
          <w:p w14:paraId="6DAFDDB9" w14:textId="0ED9FEBE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  <w:p w14:paraId="326D7CB5" w14:textId="0C795C83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8498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Actividad 1.2. Análisis económico (y demás) y de adopción (esto es para que sirva como policy brief). Esto incluye como se mejoro la diversificación productiva y el ingreso a los productores, etc</w:t>
            </w:r>
          </w:p>
          <w:p w14:paraId="3EA100EA" w14:textId="57C4C2AE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402936FB" w14:textId="77777777" w:rsidTr="006F5CE3">
        <w:tc>
          <w:tcPr>
            <w:tcW w:w="2503" w:type="dxa"/>
          </w:tcPr>
          <w:p w14:paraId="20AF0489" w14:textId="09C67BCC" w:rsidR="00BC0CB3" w:rsidRDefault="00BC0CB3" w:rsidP="00BC0CB3">
            <w:r>
              <w:t xml:space="preserve">Productos </w:t>
            </w:r>
          </w:p>
        </w:tc>
        <w:tc>
          <w:tcPr>
            <w:tcW w:w="6942" w:type="dxa"/>
          </w:tcPr>
          <w:p w14:paraId="689538A5" w14:textId="28321FE0" w:rsidR="00BC0CB3" w:rsidRPr="0008498B" w:rsidRDefault="0008498B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Ejemplo: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  <w:r w:rsidR="00BC0CB3" w:rsidRPr="0008498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Producto 1. Publicación con los resultados de la validación y el escalamiento</w:t>
            </w:r>
          </w:p>
          <w:p w14:paraId="04BF30FD" w14:textId="5281B63E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08498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Producto 2. Publicación con recomendación de política (Policy brief) </w:t>
            </w:r>
          </w:p>
          <w:p w14:paraId="754DAE6B" w14:textId="1B09F8A9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3AFFE2F7" w14:textId="77777777" w:rsidTr="006F5CE3">
        <w:tc>
          <w:tcPr>
            <w:tcW w:w="2503" w:type="dxa"/>
          </w:tcPr>
          <w:p w14:paraId="082F1B9F" w14:textId="2EFF5B8C" w:rsidR="00BC0CB3" w:rsidRDefault="00BC0CB3" w:rsidP="00BC0CB3">
            <w:r>
              <w:lastRenderedPageBreak/>
              <w:t>Resultados esperados</w:t>
            </w:r>
          </w:p>
        </w:tc>
        <w:tc>
          <w:tcPr>
            <w:tcW w:w="6942" w:type="dxa"/>
          </w:tcPr>
          <w:p w14:paraId="12434D79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379DD354" w14:textId="77777777" w:rsidTr="006F5CE3">
        <w:tc>
          <w:tcPr>
            <w:tcW w:w="2503" w:type="dxa"/>
          </w:tcPr>
          <w:p w14:paraId="05B2E691" w14:textId="04F33293" w:rsidR="00BC0CB3" w:rsidRDefault="00BC0CB3" w:rsidP="00BC0CB3">
            <w:r>
              <w:t xml:space="preserve">Titulo </w:t>
            </w:r>
          </w:p>
        </w:tc>
        <w:tc>
          <w:tcPr>
            <w:tcW w:w="6942" w:type="dxa"/>
          </w:tcPr>
          <w:p w14:paraId="3B43EB12" w14:textId="0BE3F5C4" w:rsidR="00BC0CB3" w:rsidRPr="0008498B" w:rsidRDefault="0008498B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Ejemplo: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  <w:r w:rsidR="00BC0CB3" w:rsidRPr="0008498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Componente 2. Incremento de la productividad en Costa Rica</w:t>
            </w:r>
          </w:p>
        </w:tc>
      </w:tr>
      <w:tr w:rsidR="00BC0CB3" w14:paraId="36690B68" w14:textId="77777777" w:rsidTr="006F5CE3">
        <w:tc>
          <w:tcPr>
            <w:tcW w:w="2503" w:type="dxa"/>
          </w:tcPr>
          <w:p w14:paraId="3CC1036D" w14:textId="00E7E4F5" w:rsidR="00BC0CB3" w:rsidRDefault="00BC0CB3" w:rsidP="00BC0CB3">
            <w:r>
              <w:t>Actividades y metodologías</w:t>
            </w:r>
          </w:p>
        </w:tc>
        <w:tc>
          <w:tcPr>
            <w:tcW w:w="6942" w:type="dxa"/>
          </w:tcPr>
          <w:p w14:paraId="53AD3221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29DDE337" w14:textId="77777777" w:rsidTr="006F5CE3">
        <w:tc>
          <w:tcPr>
            <w:tcW w:w="2503" w:type="dxa"/>
          </w:tcPr>
          <w:p w14:paraId="76E77270" w14:textId="5B473D48" w:rsidR="00BC0CB3" w:rsidRDefault="00BC0CB3" w:rsidP="00BC0CB3">
            <w:r>
              <w:t xml:space="preserve">Productos </w:t>
            </w:r>
          </w:p>
        </w:tc>
        <w:tc>
          <w:tcPr>
            <w:tcW w:w="6942" w:type="dxa"/>
          </w:tcPr>
          <w:p w14:paraId="281E34D7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6597C6A2" w14:textId="77777777" w:rsidTr="006F5CE3">
        <w:tc>
          <w:tcPr>
            <w:tcW w:w="2503" w:type="dxa"/>
          </w:tcPr>
          <w:p w14:paraId="406276EB" w14:textId="5706C86D" w:rsidR="00BC0CB3" w:rsidRDefault="00BC0CB3" w:rsidP="00BC0CB3">
            <w:r>
              <w:t>Resultados esperados</w:t>
            </w:r>
          </w:p>
        </w:tc>
        <w:tc>
          <w:tcPr>
            <w:tcW w:w="6942" w:type="dxa"/>
          </w:tcPr>
          <w:p w14:paraId="1C78E938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06CB0645" w14:textId="77777777" w:rsidTr="006F5CE3">
        <w:tc>
          <w:tcPr>
            <w:tcW w:w="2503" w:type="dxa"/>
          </w:tcPr>
          <w:p w14:paraId="0AAC2506" w14:textId="28E93C2B" w:rsidR="00BC0CB3" w:rsidRDefault="00BC0CB3" w:rsidP="00BC0CB3">
            <w:r>
              <w:t xml:space="preserve">Titulo </w:t>
            </w:r>
          </w:p>
        </w:tc>
        <w:tc>
          <w:tcPr>
            <w:tcW w:w="6942" w:type="dxa"/>
          </w:tcPr>
          <w:p w14:paraId="09150770" w14:textId="24AD0F3F" w:rsidR="00BC0CB3" w:rsidRPr="0008498B" w:rsidRDefault="0008498B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Ejemplo: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  <w:r w:rsidR="00BC0CB3" w:rsidRPr="0008498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Componente 3. Incremento de la productividad en Honduras</w:t>
            </w:r>
          </w:p>
        </w:tc>
      </w:tr>
      <w:tr w:rsidR="00BC0CB3" w14:paraId="4DC76CFD" w14:textId="77777777" w:rsidTr="006F5CE3">
        <w:tc>
          <w:tcPr>
            <w:tcW w:w="2503" w:type="dxa"/>
          </w:tcPr>
          <w:p w14:paraId="35BC297C" w14:textId="5F08B112" w:rsidR="00BC0CB3" w:rsidRDefault="00BC0CB3" w:rsidP="00BC0CB3">
            <w:r>
              <w:t>Actividades y metodologías</w:t>
            </w:r>
          </w:p>
        </w:tc>
        <w:tc>
          <w:tcPr>
            <w:tcW w:w="6942" w:type="dxa"/>
          </w:tcPr>
          <w:p w14:paraId="0E90382A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3751D9A5" w14:textId="77777777" w:rsidTr="006F5CE3">
        <w:tc>
          <w:tcPr>
            <w:tcW w:w="2503" w:type="dxa"/>
          </w:tcPr>
          <w:p w14:paraId="76ACF58E" w14:textId="6B7DE434" w:rsidR="00BC0CB3" w:rsidRDefault="00BC0CB3" w:rsidP="00BC0CB3">
            <w:r>
              <w:t xml:space="preserve">Productos </w:t>
            </w:r>
          </w:p>
        </w:tc>
        <w:tc>
          <w:tcPr>
            <w:tcW w:w="6942" w:type="dxa"/>
          </w:tcPr>
          <w:p w14:paraId="64554C02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6C1ACEE2" w14:textId="77777777" w:rsidTr="006F5CE3">
        <w:tc>
          <w:tcPr>
            <w:tcW w:w="2503" w:type="dxa"/>
          </w:tcPr>
          <w:p w14:paraId="5A175E84" w14:textId="57A88D2F" w:rsidR="00BC0CB3" w:rsidRDefault="00BC0CB3" w:rsidP="00BC0CB3">
            <w:r>
              <w:t>Resultados esperados</w:t>
            </w:r>
          </w:p>
        </w:tc>
        <w:tc>
          <w:tcPr>
            <w:tcW w:w="6942" w:type="dxa"/>
          </w:tcPr>
          <w:p w14:paraId="4D91C40C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6B71374A" w14:textId="77777777" w:rsidTr="006F5CE3">
        <w:tc>
          <w:tcPr>
            <w:tcW w:w="2503" w:type="dxa"/>
          </w:tcPr>
          <w:p w14:paraId="6A2F7927" w14:textId="700CE73E" w:rsidR="00BC0CB3" w:rsidRDefault="00BC0CB3" w:rsidP="00BC0CB3">
            <w:r>
              <w:t xml:space="preserve">Titulo </w:t>
            </w:r>
          </w:p>
        </w:tc>
        <w:tc>
          <w:tcPr>
            <w:tcW w:w="6942" w:type="dxa"/>
          </w:tcPr>
          <w:p w14:paraId="3A47B17F" w14:textId="00EF68BB" w:rsidR="00BC0CB3" w:rsidRPr="0008498B" w:rsidRDefault="0008498B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Ejemplo: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  <w:r w:rsidR="00BC0CB3" w:rsidRPr="0008498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Componente 4. Incremento de la productividad en Panamá </w:t>
            </w:r>
          </w:p>
        </w:tc>
      </w:tr>
      <w:tr w:rsidR="00BC0CB3" w14:paraId="3A3E1CF0" w14:textId="77777777" w:rsidTr="006F5CE3">
        <w:tc>
          <w:tcPr>
            <w:tcW w:w="2503" w:type="dxa"/>
          </w:tcPr>
          <w:p w14:paraId="71631022" w14:textId="1BBEA8C0" w:rsidR="00BC0CB3" w:rsidRDefault="00BC0CB3" w:rsidP="00BC0CB3">
            <w:r>
              <w:t>Actividades y metodologías</w:t>
            </w:r>
          </w:p>
        </w:tc>
        <w:tc>
          <w:tcPr>
            <w:tcW w:w="6942" w:type="dxa"/>
          </w:tcPr>
          <w:p w14:paraId="006EEB1B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29920397" w14:textId="77777777" w:rsidTr="006F5CE3">
        <w:tc>
          <w:tcPr>
            <w:tcW w:w="2503" w:type="dxa"/>
          </w:tcPr>
          <w:p w14:paraId="7BE8EA84" w14:textId="7C5C89B0" w:rsidR="00BC0CB3" w:rsidRDefault="00BC0CB3" w:rsidP="00BC0CB3">
            <w:r>
              <w:t xml:space="preserve">Productos </w:t>
            </w:r>
          </w:p>
        </w:tc>
        <w:tc>
          <w:tcPr>
            <w:tcW w:w="6942" w:type="dxa"/>
          </w:tcPr>
          <w:p w14:paraId="3179D2A0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0B17820E" w14:textId="77777777" w:rsidTr="006F5CE3">
        <w:tc>
          <w:tcPr>
            <w:tcW w:w="2503" w:type="dxa"/>
          </w:tcPr>
          <w:p w14:paraId="61A08BEC" w14:textId="051B3122" w:rsidR="00BC0CB3" w:rsidRDefault="00BC0CB3" w:rsidP="00BC0CB3">
            <w:r>
              <w:t>Resultados esperados</w:t>
            </w:r>
          </w:p>
        </w:tc>
        <w:tc>
          <w:tcPr>
            <w:tcW w:w="6942" w:type="dxa"/>
          </w:tcPr>
          <w:p w14:paraId="6724D54B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1C3B6F00" w14:textId="77777777" w:rsidTr="006F5CE3">
        <w:tc>
          <w:tcPr>
            <w:tcW w:w="2503" w:type="dxa"/>
          </w:tcPr>
          <w:p w14:paraId="1FE50477" w14:textId="76A957ED" w:rsidR="00BC0CB3" w:rsidRDefault="00BC0CB3" w:rsidP="00BC0CB3">
            <w:r>
              <w:t xml:space="preserve">Titulo </w:t>
            </w:r>
          </w:p>
        </w:tc>
        <w:tc>
          <w:tcPr>
            <w:tcW w:w="6942" w:type="dxa"/>
          </w:tcPr>
          <w:p w14:paraId="2FE9179B" w14:textId="183B2987" w:rsidR="00BC0CB3" w:rsidRPr="0008498B" w:rsidRDefault="0008498B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Ejemplo: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 </w:t>
            </w:r>
            <w:r w:rsidR="00BC0CB3" w:rsidRPr="0008498B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Componente 5. Incremento de la productividad en República Dominicana </w:t>
            </w:r>
          </w:p>
        </w:tc>
      </w:tr>
      <w:tr w:rsidR="00BC0CB3" w14:paraId="2FE576F0" w14:textId="77777777" w:rsidTr="006F5CE3">
        <w:tc>
          <w:tcPr>
            <w:tcW w:w="2503" w:type="dxa"/>
          </w:tcPr>
          <w:p w14:paraId="2F1E16BD" w14:textId="48F67958" w:rsidR="00BC0CB3" w:rsidRDefault="00BC0CB3" w:rsidP="00BC0CB3">
            <w:r>
              <w:t>Actividades y metodologías</w:t>
            </w:r>
          </w:p>
        </w:tc>
        <w:tc>
          <w:tcPr>
            <w:tcW w:w="6942" w:type="dxa"/>
          </w:tcPr>
          <w:p w14:paraId="305B0BEE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488442A6" w14:textId="77777777" w:rsidTr="006F5CE3">
        <w:tc>
          <w:tcPr>
            <w:tcW w:w="2503" w:type="dxa"/>
          </w:tcPr>
          <w:p w14:paraId="1110A7FD" w14:textId="3299EED9" w:rsidR="00BC0CB3" w:rsidRDefault="00BC0CB3" w:rsidP="00BC0CB3">
            <w:r>
              <w:t xml:space="preserve">Productos </w:t>
            </w:r>
          </w:p>
        </w:tc>
        <w:tc>
          <w:tcPr>
            <w:tcW w:w="6942" w:type="dxa"/>
          </w:tcPr>
          <w:p w14:paraId="47093D5F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128C9148" w14:textId="77777777" w:rsidTr="006F5CE3">
        <w:trPr>
          <w:trHeight w:val="507"/>
        </w:trPr>
        <w:tc>
          <w:tcPr>
            <w:tcW w:w="2503" w:type="dxa"/>
          </w:tcPr>
          <w:p w14:paraId="14FDABAE" w14:textId="566CD86B" w:rsidR="00BC0CB3" w:rsidRDefault="00BC0CB3" w:rsidP="00BC0CB3">
            <w:r>
              <w:t>Resultados esperados</w:t>
            </w:r>
          </w:p>
        </w:tc>
        <w:tc>
          <w:tcPr>
            <w:tcW w:w="6942" w:type="dxa"/>
          </w:tcPr>
          <w:p w14:paraId="62AFEFBA" w14:textId="77777777" w:rsidR="00BC0CB3" w:rsidRPr="0008498B" w:rsidRDefault="00BC0CB3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</w:p>
        </w:tc>
      </w:tr>
      <w:tr w:rsidR="00BC0CB3" w14:paraId="6B6B08E1" w14:textId="77777777" w:rsidTr="006F5CE3">
        <w:tc>
          <w:tcPr>
            <w:tcW w:w="9445" w:type="dxa"/>
            <w:gridSpan w:val="2"/>
            <w:shd w:val="clear" w:color="auto" w:fill="BDD6EE" w:themeFill="accent5" w:themeFillTint="66"/>
          </w:tcPr>
          <w:p w14:paraId="1FCBE05D" w14:textId="689B5EDE" w:rsidR="00BC0CB3" w:rsidRDefault="00BC0CB3" w:rsidP="00BC0CB3">
            <w:r>
              <w:t xml:space="preserve">Capacidad Tecnica </w:t>
            </w:r>
          </w:p>
        </w:tc>
      </w:tr>
      <w:tr w:rsidR="00BC0CB3" w14:paraId="128A817B" w14:textId="77777777" w:rsidTr="006F5CE3">
        <w:tc>
          <w:tcPr>
            <w:tcW w:w="2503" w:type="dxa"/>
          </w:tcPr>
          <w:p w14:paraId="234CA6A0" w14:textId="78FC6969" w:rsidR="00BC0CB3" w:rsidRDefault="00BC0CB3" w:rsidP="00BC0CB3">
            <w:r>
              <w:t>Capacidades individuales</w:t>
            </w:r>
          </w:p>
        </w:tc>
        <w:tc>
          <w:tcPr>
            <w:tcW w:w="6942" w:type="dxa"/>
          </w:tcPr>
          <w:p w14:paraId="5BD091CB" w14:textId="77777777" w:rsidR="00DD635F" w:rsidRDefault="00DD635F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Evidencia de las capacidades individuales y experiencia de los miembros de la plataforma en el tema.</w:t>
            </w:r>
          </w:p>
          <w:p w14:paraId="4EA106B1" w14:textId="2974B8CF" w:rsidR="00DD635F" w:rsidRPr="00DD635F" w:rsidRDefault="00DD635F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I</w:t>
            </w:r>
            <w:r w:rsidRPr="00DD635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ndicar quienes son los profesionales responsables de la ejecución de las actividades en cada país e institución, su experiencia en el tema, responsabilidades específicas, tiempo estimado de dedicación al proyecto, y como se complementan entre los miembros de la plataforma.</w:t>
            </w:r>
          </w:p>
        </w:tc>
      </w:tr>
      <w:tr w:rsidR="00BC0CB3" w14:paraId="6C0168DE" w14:textId="77777777" w:rsidTr="006F5CE3">
        <w:tc>
          <w:tcPr>
            <w:tcW w:w="2503" w:type="dxa"/>
          </w:tcPr>
          <w:p w14:paraId="18852FF3" w14:textId="49A7F6BD" w:rsidR="00BC0CB3" w:rsidRDefault="00BC0CB3" w:rsidP="00BC0CB3">
            <w:r>
              <w:t xml:space="preserve">Evidencia de articulacion </w:t>
            </w:r>
          </w:p>
        </w:tc>
        <w:tc>
          <w:tcPr>
            <w:tcW w:w="6942" w:type="dxa"/>
          </w:tcPr>
          <w:p w14:paraId="488D339A" w14:textId="67ACB0B4" w:rsidR="00BC0CB3" w:rsidRDefault="00DD635F" w:rsidP="00BC0CB3"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Evidencia de articulación, grado de complementariedad técnica, y mecanismo de gobernanza entre los participantes de la plataforma (roles y </w:t>
            </w:r>
            <w:bookmarkStart w:id="1" w:name="_GoBack"/>
            <w:bookmarkEnd w:id="1"/>
            <w:r w:rsidR="00B25D70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responsabilidades)</w:t>
            </w: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BC0CB3" w14:paraId="36B99B28" w14:textId="77777777" w:rsidTr="006F5CE3">
        <w:tc>
          <w:tcPr>
            <w:tcW w:w="2503" w:type="dxa"/>
          </w:tcPr>
          <w:p w14:paraId="0D210942" w14:textId="25CF1F5B" w:rsidR="00BC0CB3" w:rsidRDefault="00BC0CB3" w:rsidP="00BC0CB3">
            <w:r>
              <w:t>Sostenibilidad de la iniciativa</w:t>
            </w:r>
          </w:p>
        </w:tc>
        <w:tc>
          <w:tcPr>
            <w:tcW w:w="6942" w:type="dxa"/>
          </w:tcPr>
          <w:p w14:paraId="476CDF26" w14:textId="58CA2457" w:rsidR="00DD635F" w:rsidRPr="00681C67" w:rsidRDefault="00DD635F" w:rsidP="00BC0CB3">
            <w:pP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Indicar los mecanismos que permiten la sostenibilidad de la iniciativa luego de finalizado el apoyo de FONTAGRO.</w:t>
            </w:r>
          </w:p>
        </w:tc>
      </w:tr>
      <w:tr w:rsidR="00BC0CB3" w14:paraId="1043AFDA" w14:textId="77777777" w:rsidTr="003D01EC">
        <w:tc>
          <w:tcPr>
            <w:tcW w:w="9445" w:type="dxa"/>
            <w:gridSpan w:val="2"/>
            <w:shd w:val="clear" w:color="auto" w:fill="BDD6EE" w:themeFill="accent5" w:themeFillTint="66"/>
          </w:tcPr>
          <w:p w14:paraId="1BEDE3AA" w14:textId="2CD88600" w:rsidR="00BC0CB3" w:rsidRDefault="00BC0CB3" w:rsidP="00BC0CB3">
            <w:r>
              <w:t xml:space="preserve">Información adicional  </w:t>
            </w:r>
          </w:p>
        </w:tc>
      </w:tr>
      <w:tr w:rsidR="00BC0CB3" w14:paraId="54053EAF" w14:textId="77777777" w:rsidTr="006F5CE3">
        <w:tc>
          <w:tcPr>
            <w:tcW w:w="2503" w:type="dxa"/>
          </w:tcPr>
          <w:p w14:paraId="09822C05" w14:textId="6F9B4FF9" w:rsidR="00BC0CB3" w:rsidRDefault="00BC0CB3" w:rsidP="00BC0CB3">
            <w:r>
              <w:t>Evidencia científica validada</w:t>
            </w:r>
          </w:p>
        </w:tc>
        <w:tc>
          <w:tcPr>
            <w:tcW w:w="6942" w:type="dxa"/>
          </w:tcPr>
          <w:p w14:paraId="61DF712A" w14:textId="77777777" w:rsidR="00BC0CB3" w:rsidRDefault="00BC0CB3" w:rsidP="00BC0CB3"/>
        </w:tc>
      </w:tr>
      <w:tr w:rsidR="00BC0CB3" w14:paraId="2A1A6028" w14:textId="77777777" w:rsidTr="006F5CE3">
        <w:tc>
          <w:tcPr>
            <w:tcW w:w="2503" w:type="dxa"/>
          </w:tcPr>
          <w:p w14:paraId="6842A506" w14:textId="607E0E63" w:rsidR="00BC0CB3" w:rsidRDefault="00BC0CB3" w:rsidP="00BC0CB3">
            <w:r>
              <w:t xml:space="preserve">Evidencia de potencial de mercado </w:t>
            </w:r>
          </w:p>
        </w:tc>
        <w:tc>
          <w:tcPr>
            <w:tcW w:w="6942" w:type="dxa"/>
          </w:tcPr>
          <w:p w14:paraId="5FC1D522" w14:textId="77777777" w:rsidR="00BC0CB3" w:rsidRDefault="00BC0CB3" w:rsidP="00BC0CB3"/>
        </w:tc>
      </w:tr>
      <w:tr w:rsidR="00BC0CB3" w14:paraId="51A456A3" w14:textId="77777777" w:rsidTr="006F5CE3">
        <w:tc>
          <w:tcPr>
            <w:tcW w:w="2503" w:type="dxa"/>
          </w:tcPr>
          <w:p w14:paraId="50E79A19" w14:textId="2F4615EF" w:rsidR="00BC0CB3" w:rsidRDefault="00BC0CB3" w:rsidP="00BC0CB3">
            <w:r>
              <w:t xml:space="preserve">Estrategia de escalamiento </w:t>
            </w:r>
          </w:p>
        </w:tc>
        <w:tc>
          <w:tcPr>
            <w:tcW w:w="6942" w:type="dxa"/>
          </w:tcPr>
          <w:p w14:paraId="600F9A6E" w14:textId="183D0819" w:rsidR="00BC0CB3" w:rsidRDefault="006071EF" w:rsidP="00BC0CB3">
            <w:r w:rsidRPr="006071E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La innovación debe tener potencial para ser utilizada en otras regiones del mundo.</w:t>
            </w:r>
          </w:p>
        </w:tc>
      </w:tr>
      <w:tr w:rsidR="00BC0CB3" w14:paraId="1D77D2C1" w14:textId="77777777" w:rsidTr="006F5CE3">
        <w:tc>
          <w:tcPr>
            <w:tcW w:w="2503" w:type="dxa"/>
          </w:tcPr>
          <w:p w14:paraId="289C7B8A" w14:textId="19762973" w:rsidR="00BC0CB3" w:rsidRDefault="00BC0CB3" w:rsidP="00BC0CB3">
            <w:r>
              <w:t xml:space="preserve">Estrategia de escalamiento y propiedad intelectual </w:t>
            </w:r>
          </w:p>
        </w:tc>
        <w:tc>
          <w:tcPr>
            <w:tcW w:w="6942" w:type="dxa"/>
          </w:tcPr>
          <w:p w14:paraId="0E17F899" w14:textId="09D65CE3" w:rsidR="006071EF" w:rsidRPr="006071EF" w:rsidRDefault="006071EF" w:rsidP="006071EF">
            <w:pPr>
              <w:spacing w:before="120" w:after="120"/>
              <w:jc w:val="both"/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</w:pPr>
            <w:r w:rsidRPr="006071E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>P</w:t>
            </w:r>
            <w:r w:rsidRPr="006071EF">
              <w:rPr>
                <w:rFonts w:ascii="Helvetica" w:hAnsi="Helvetica"/>
                <w:color w:val="929292"/>
                <w:sz w:val="17"/>
                <w:szCs w:val="17"/>
                <w:shd w:val="clear" w:color="auto" w:fill="FFFFFF"/>
              </w:rPr>
              <w:t xml:space="preserve">rocedimientos relacionados a la Gestión de Derechos de Propiedad Intelectual </w:t>
            </w:r>
          </w:p>
          <w:p w14:paraId="163C2C2F" w14:textId="77777777" w:rsidR="00BC0CB3" w:rsidRDefault="00BC0CB3" w:rsidP="00BC0CB3"/>
        </w:tc>
      </w:tr>
      <w:tr w:rsidR="00BC0CB3" w14:paraId="7AC239D8" w14:textId="77777777" w:rsidTr="006F5CE3">
        <w:tc>
          <w:tcPr>
            <w:tcW w:w="2503" w:type="dxa"/>
          </w:tcPr>
          <w:p w14:paraId="18DCFB20" w14:textId="584C671E" w:rsidR="00BC0CB3" w:rsidRDefault="00BC0CB3" w:rsidP="00BC0CB3">
            <w:r>
              <w:t xml:space="preserve">Posibles riesgos </w:t>
            </w:r>
          </w:p>
        </w:tc>
        <w:tc>
          <w:tcPr>
            <w:tcW w:w="6942" w:type="dxa"/>
          </w:tcPr>
          <w:p w14:paraId="709AB943" w14:textId="77777777" w:rsidR="00BC0CB3" w:rsidRDefault="00BC0CB3" w:rsidP="00BC0CB3"/>
        </w:tc>
      </w:tr>
      <w:tr w:rsidR="00BC0CB3" w14:paraId="54CF8BAA" w14:textId="77777777" w:rsidTr="006F5CE3">
        <w:tc>
          <w:tcPr>
            <w:tcW w:w="2503" w:type="dxa"/>
          </w:tcPr>
          <w:p w14:paraId="08321313" w14:textId="02DF1992" w:rsidR="00BC0CB3" w:rsidRDefault="00BC0CB3" w:rsidP="00BC0CB3">
            <w:r>
              <w:t xml:space="preserve">Alineamiento al PMP de FONTAGRO </w:t>
            </w:r>
          </w:p>
        </w:tc>
        <w:tc>
          <w:tcPr>
            <w:tcW w:w="6942" w:type="dxa"/>
          </w:tcPr>
          <w:p w14:paraId="04128045" w14:textId="77777777" w:rsidR="00BC0CB3" w:rsidRDefault="00BC0CB3" w:rsidP="00BC0CB3"/>
        </w:tc>
      </w:tr>
    </w:tbl>
    <w:p w14:paraId="5EC764CF" w14:textId="77777777" w:rsidR="00B31B1D" w:rsidRDefault="00B31B1D"/>
    <w:sectPr w:rsidR="00B31B1D" w:rsidSect="00AE10AD">
      <w:pgSz w:w="12240" w:h="15840" w:code="1"/>
      <w:pgMar w:top="1440" w:right="1080" w:bottom="1440" w:left="1080" w:header="720" w:footer="720" w:gutter="288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E10F06" w16cid:durableId="21E6C4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5B703" w14:textId="77777777" w:rsidR="00A81A9E" w:rsidRDefault="00A81A9E" w:rsidP="00EB0E68">
      <w:pPr>
        <w:spacing w:after="0" w:line="240" w:lineRule="auto"/>
      </w:pPr>
      <w:r>
        <w:separator/>
      </w:r>
    </w:p>
  </w:endnote>
  <w:endnote w:type="continuationSeparator" w:id="0">
    <w:p w14:paraId="7470933B" w14:textId="77777777" w:rsidR="00A81A9E" w:rsidRDefault="00A81A9E" w:rsidP="00EB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74493" w14:textId="77777777" w:rsidR="00A81A9E" w:rsidRDefault="00A81A9E" w:rsidP="00EB0E68">
      <w:pPr>
        <w:spacing w:after="0" w:line="240" w:lineRule="auto"/>
      </w:pPr>
      <w:r>
        <w:separator/>
      </w:r>
    </w:p>
  </w:footnote>
  <w:footnote w:type="continuationSeparator" w:id="0">
    <w:p w14:paraId="24AE66A3" w14:textId="77777777" w:rsidR="00A81A9E" w:rsidRDefault="00A81A9E" w:rsidP="00EB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9E4"/>
    <w:multiLevelType w:val="multilevel"/>
    <w:tmpl w:val="DE0272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6A640C6"/>
    <w:multiLevelType w:val="hybridMultilevel"/>
    <w:tmpl w:val="95F43C08"/>
    <w:lvl w:ilvl="0" w:tplc="5EB85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1967"/>
    <w:multiLevelType w:val="hybridMultilevel"/>
    <w:tmpl w:val="92F692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7F4BA0"/>
    <w:multiLevelType w:val="hybridMultilevel"/>
    <w:tmpl w:val="DCA08226"/>
    <w:lvl w:ilvl="0" w:tplc="04090017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12D931E4"/>
    <w:multiLevelType w:val="hybridMultilevel"/>
    <w:tmpl w:val="82B861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22F1E6E"/>
    <w:multiLevelType w:val="hybridMultilevel"/>
    <w:tmpl w:val="1FE6211C"/>
    <w:lvl w:ilvl="0" w:tplc="5E6EFEB6">
      <w:start w:val="1"/>
      <w:numFmt w:val="decimal"/>
      <w:lvlText w:val="%1."/>
      <w:lvlJc w:val="left"/>
      <w:pPr>
        <w:ind w:left="990" w:hanging="360"/>
      </w:pPr>
      <w:rPr>
        <w:rFonts w:hint="default"/>
        <w:lang w:val="es-ES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B0A988C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B3C54"/>
    <w:multiLevelType w:val="multilevel"/>
    <w:tmpl w:val="2B8E35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40F0107"/>
    <w:multiLevelType w:val="hybridMultilevel"/>
    <w:tmpl w:val="B978C1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046CD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2EB101B0"/>
    <w:multiLevelType w:val="hybridMultilevel"/>
    <w:tmpl w:val="C56A16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BC95938"/>
    <w:multiLevelType w:val="multilevel"/>
    <w:tmpl w:val="E2C2C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496D1CA6"/>
    <w:multiLevelType w:val="hybridMultilevel"/>
    <w:tmpl w:val="A614D4B2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FD61DE4"/>
    <w:multiLevelType w:val="multilevel"/>
    <w:tmpl w:val="B2005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E9A137F"/>
    <w:multiLevelType w:val="multilevel"/>
    <w:tmpl w:val="6504B0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nsid w:val="653328EA"/>
    <w:multiLevelType w:val="hybridMultilevel"/>
    <w:tmpl w:val="E84C2AE8"/>
    <w:lvl w:ilvl="0" w:tplc="1CAA04A8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E65679F"/>
    <w:multiLevelType w:val="hybridMultilevel"/>
    <w:tmpl w:val="3198E410"/>
    <w:lvl w:ilvl="0" w:tplc="04090017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6">
    <w:nsid w:val="70B82313"/>
    <w:multiLevelType w:val="multilevel"/>
    <w:tmpl w:val="72BAA3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nsid w:val="7AD46852"/>
    <w:multiLevelType w:val="hybridMultilevel"/>
    <w:tmpl w:val="D3F6020E"/>
    <w:lvl w:ilvl="0" w:tplc="7B2CB4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b w:val="0"/>
        <w:color w:val="auto"/>
        <w:sz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323D8"/>
    <w:multiLevelType w:val="hybridMultilevel"/>
    <w:tmpl w:val="80B040FC"/>
    <w:lvl w:ilvl="0" w:tplc="04090017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0"/>
  </w:num>
  <w:num w:numId="6">
    <w:abstractNumId w:val="16"/>
  </w:num>
  <w:num w:numId="7">
    <w:abstractNumId w:val="11"/>
  </w:num>
  <w:num w:numId="8">
    <w:abstractNumId w:val="0"/>
  </w:num>
  <w:num w:numId="9">
    <w:abstractNumId w:val="13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2"/>
  </w:num>
  <w:num w:numId="16">
    <w:abstractNumId w:val="9"/>
  </w:num>
  <w:num w:numId="17">
    <w:abstractNumId w:val="18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90"/>
  <w:drawingGridVerticalSpacing w:val="24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jAwNbM0tjA1MrRU0lEKTi0uzszPAykwqgUAby3W3CwAAAA="/>
  </w:docVars>
  <w:rsids>
    <w:rsidRoot w:val="00B31B1D"/>
    <w:rsid w:val="0001681C"/>
    <w:rsid w:val="00034808"/>
    <w:rsid w:val="00043D3D"/>
    <w:rsid w:val="00077B6F"/>
    <w:rsid w:val="0008498B"/>
    <w:rsid w:val="001354F5"/>
    <w:rsid w:val="00136732"/>
    <w:rsid w:val="00166F05"/>
    <w:rsid w:val="00167BE4"/>
    <w:rsid w:val="00186B66"/>
    <w:rsid w:val="001F1FF8"/>
    <w:rsid w:val="00236D6F"/>
    <w:rsid w:val="002C280D"/>
    <w:rsid w:val="002F19DD"/>
    <w:rsid w:val="00335D51"/>
    <w:rsid w:val="00344828"/>
    <w:rsid w:val="003652CE"/>
    <w:rsid w:val="003A3A20"/>
    <w:rsid w:val="003E67B9"/>
    <w:rsid w:val="003E7C54"/>
    <w:rsid w:val="0040014A"/>
    <w:rsid w:val="004016FD"/>
    <w:rsid w:val="005130C4"/>
    <w:rsid w:val="0057521F"/>
    <w:rsid w:val="00581C4A"/>
    <w:rsid w:val="005A7C71"/>
    <w:rsid w:val="005C7B52"/>
    <w:rsid w:val="006071EF"/>
    <w:rsid w:val="00625A55"/>
    <w:rsid w:val="00641F71"/>
    <w:rsid w:val="006625BA"/>
    <w:rsid w:val="00681C67"/>
    <w:rsid w:val="006E0D8C"/>
    <w:rsid w:val="006F5CE3"/>
    <w:rsid w:val="007D20A0"/>
    <w:rsid w:val="00833F5C"/>
    <w:rsid w:val="00870DEB"/>
    <w:rsid w:val="008D556B"/>
    <w:rsid w:val="0091649A"/>
    <w:rsid w:val="00996BD0"/>
    <w:rsid w:val="00A81A9E"/>
    <w:rsid w:val="00AA1A03"/>
    <w:rsid w:val="00AB1401"/>
    <w:rsid w:val="00AD6EF1"/>
    <w:rsid w:val="00AE10AD"/>
    <w:rsid w:val="00B22D93"/>
    <w:rsid w:val="00B25D70"/>
    <w:rsid w:val="00B31B1D"/>
    <w:rsid w:val="00B439E0"/>
    <w:rsid w:val="00B557F8"/>
    <w:rsid w:val="00B90FE6"/>
    <w:rsid w:val="00BA7536"/>
    <w:rsid w:val="00BB09EA"/>
    <w:rsid w:val="00BC0CB3"/>
    <w:rsid w:val="00BE6BBB"/>
    <w:rsid w:val="00C57992"/>
    <w:rsid w:val="00C903C3"/>
    <w:rsid w:val="00CB2065"/>
    <w:rsid w:val="00CD4967"/>
    <w:rsid w:val="00D15BCE"/>
    <w:rsid w:val="00D179F4"/>
    <w:rsid w:val="00D35185"/>
    <w:rsid w:val="00D63667"/>
    <w:rsid w:val="00D70BA9"/>
    <w:rsid w:val="00DD635F"/>
    <w:rsid w:val="00E50804"/>
    <w:rsid w:val="00E60A40"/>
    <w:rsid w:val="00EB0E68"/>
    <w:rsid w:val="00EC1C5F"/>
    <w:rsid w:val="00ED485D"/>
    <w:rsid w:val="00EF0003"/>
    <w:rsid w:val="00F0413E"/>
    <w:rsid w:val="00F6659D"/>
    <w:rsid w:val="00F97659"/>
    <w:rsid w:val="00FD314E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C040"/>
  <w15:chartTrackingRefBased/>
  <w15:docId w15:val="{EC7F40D3-85EF-4B58-A805-B6E577AB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1B1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B1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B1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B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B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B1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B1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B1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B1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1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3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B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B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B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B1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B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B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B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B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aliases w:val="F5 List Paragraph,Dot pt,List Paragraph1,No Spacing1,List Paragraph Char Char Char,Indicator Text,Numbered Para 1,Bullet 1,Bullet Points,List Paragraph2,MAIN CONTENT,Recommendation,Normal numbere"/>
    <w:basedOn w:val="Normal"/>
    <w:link w:val="PrrafodelistaCar"/>
    <w:uiPriority w:val="34"/>
    <w:qFormat/>
    <w:rsid w:val="00236D6F"/>
    <w:pPr>
      <w:spacing w:after="0" w:line="240" w:lineRule="auto"/>
      <w:ind w:left="720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6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59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5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C5799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qFormat/>
    <w:rsid w:val="00EB0E68"/>
    <w:pPr>
      <w:spacing w:after="0" w:line="240" w:lineRule="auto"/>
      <w:jc w:val="both"/>
    </w:pPr>
    <w:rPr>
      <w:rFonts w:ascii="Gotham Book" w:eastAsia="MS Mincho" w:hAnsi="Gotham Book" w:cs="Times New Roman"/>
      <w:sz w:val="16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EB0E68"/>
    <w:rPr>
      <w:rFonts w:ascii="Gotham Book" w:eastAsia="MS Mincho" w:hAnsi="Gotham Book" w:cs="Times New Roman"/>
      <w:sz w:val="16"/>
      <w:szCs w:val="20"/>
      <w:lang w:val="en-US"/>
    </w:rPr>
  </w:style>
  <w:style w:type="character" w:styleId="Refdenotaalpie">
    <w:name w:val="footnote reference"/>
    <w:basedOn w:val="Fuentedeprrafopredeter"/>
    <w:link w:val="Char2"/>
    <w:uiPriority w:val="99"/>
    <w:qFormat/>
    <w:rsid w:val="00EB0E68"/>
    <w:rPr>
      <w:vertAlign w:val="superscript"/>
    </w:rPr>
  </w:style>
  <w:style w:type="character" w:customStyle="1" w:styleId="PrrafodelistaCar">
    <w:name w:val="Párrafo de lista Car"/>
    <w:aliases w:val="F5 List Paragraph Car,Dot pt Car,List Paragraph1 Car,No Spacing1 Car,List Paragraph Char Char Char Car,Indicator Text Car,Numbered Para 1 Car,Bullet 1 Car,Bullet Points Car,List Paragraph2 Car,MAIN CONTENT Car,Recommendation Car"/>
    <w:basedOn w:val="Fuentedeprrafopredeter"/>
    <w:link w:val="Prrafodelista"/>
    <w:uiPriority w:val="34"/>
    <w:qFormat/>
    <w:rsid w:val="00EB0E68"/>
    <w:rPr>
      <w:lang w:val="en-US"/>
    </w:rPr>
  </w:style>
  <w:style w:type="paragraph" w:customStyle="1" w:styleId="Char2">
    <w:name w:val="Char2"/>
    <w:basedOn w:val="Normal"/>
    <w:link w:val="Refdenotaalpie"/>
    <w:uiPriority w:val="99"/>
    <w:qFormat/>
    <w:rsid w:val="00EB0E68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tagro.org/new/iniciativas/regist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ontagro.org/es/documentos-institucionales/p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ntagro.org/wp-content/uploads/2020/01/convocatoria-2020-ESPANOL-.pdf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www.un.org/sustainabledevelopment/es/objetivos-de-desarrollo-sostenib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tagro.org/wp-content/uploads/2020/01/Instructivo-Carga-de-perfil-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1767</Words>
  <Characters>9721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Saini, Eugenia Maria de la Cruz</dc:creator>
  <cp:keywords/>
  <dc:description/>
  <cp:lastModifiedBy>laura arcuri</cp:lastModifiedBy>
  <cp:revision>2</cp:revision>
  <dcterms:created xsi:type="dcterms:W3CDTF">2020-03-10T09:21:00Z</dcterms:created>
  <dcterms:modified xsi:type="dcterms:W3CDTF">2020-03-10T09:21:00Z</dcterms:modified>
</cp:coreProperties>
</file>